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49C" w:rsidRDefault="00547682">
      <w:pPr>
        <w:pStyle w:val="a3"/>
        <w:jc w:val="center"/>
        <w:rPr>
          <w:rStyle w:val="a4"/>
          <w:rFonts w:ascii="黑体" w:eastAsia="黑体" w:hAnsi="黑体" w:cs="Arial"/>
          <w:color w:val="000000"/>
          <w:sz w:val="36"/>
          <w:szCs w:val="36"/>
          <w:lang w:eastAsia="zh-Hans"/>
        </w:rPr>
      </w:pPr>
      <w:bookmarkStart w:id="0" w:name="_GoBack"/>
      <w:bookmarkEnd w:id="0"/>
      <w:r>
        <w:rPr>
          <w:rStyle w:val="a4"/>
          <w:rFonts w:ascii="黑体" w:eastAsia="黑体" w:hAnsi="黑体" w:cs="Arial" w:hint="eastAsia"/>
          <w:color w:val="000000"/>
          <w:sz w:val="36"/>
          <w:szCs w:val="36"/>
          <w:lang w:eastAsia="zh-Hans"/>
        </w:rPr>
        <w:t>企业介绍及岗位信息</w:t>
      </w:r>
    </w:p>
    <w:p w:rsidR="00AF749C" w:rsidRDefault="00AF749C">
      <w:pPr>
        <w:pStyle w:val="a3"/>
        <w:jc w:val="center"/>
        <w:rPr>
          <w:rStyle w:val="a4"/>
          <w:rFonts w:ascii="黑体" w:eastAsia="黑体" w:hAnsi="黑体" w:cs="Arial"/>
          <w:color w:val="000000"/>
          <w:sz w:val="36"/>
          <w:szCs w:val="36"/>
          <w:lang w:eastAsia="zh-Hans"/>
        </w:rPr>
      </w:pPr>
    </w:p>
    <w:p w:rsidR="00AF749C" w:rsidRDefault="00547682">
      <w:pPr>
        <w:pStyle w:val="a3"/>
        <w:rPr>
          <w:rStyle w:val="a4"/>
          <w:rFonts w:ascii="黑体" w:eastAsia="黑体" w:hAnsi="黑体" w:cs="Arial"/>
          <w:color w:val="000000"/>
          <w:sz w:val="36"/>
          <w:szCs w:val="36"/>
          <w:lang w:eastAsia="zh-Hans"/>
        </w:rPr>
      </w:pPr>
      <w:r>
        <w:rPr>
          <w:rStyle w:val="a4"/>
          <w:rFonts w:ascii="黑体" w:eastAsia="黑体" w:hAnsi="黑体" w:cs="Arial" w:hint="eastAsia"/>
          <w:color w:val="000000"/>
          <w:sz w:val="36"/>
          <w:szCs w:val="36"/>
          <w:lang w:eastAsia="zh-Hans"/>
        </w:rPr>
        <w:t>企业介绍</w:t>
      </w:r>
      <w:r>
        <w:rPr>
          <w:rStyle w:val="a4"/>
          <w:rFonts w:ascii="黑体" w:eastAsia="黑体" w:hAnsi="黑体" w:cs="Arial"/>
          <w:color w:val="000000"/>
          <w:sz w:val="36"/>
          <w:szCs w:val="36"/>
          <w:lang w:eastAsia="zh-Hans"/>
        </w:rPr>
        <w:t>：</w:t>
      </w:r>
    </w:p>
    <w:p w:rsidR="00AF749C" w:rsidRDefault="00547682">
      <w:pPr>
        <w:pStyle w:val="a3"/>
        <w:rPr>
          <w:rStyle w:val="a4"/>
          <w:rFonts w:ascii="黑体" w:eastAsia="黑体" w:hAnsi="黑体" w:cs="Arial"/>
          <w:color w:val="000000"/>
          <w:sz w:val="36"/>
          <w:szCs w:val="36"/>
          <w:lang w:eastAsia="zh-Hans"/>
        </w:rPr>
      </w:pPr>
      <w:r>
        <w:rPr>
          <w:rFonts w:ascii="simheim" w:hAnsi="simheim"/>
          <w:color w:val="3F3F3F"/>
          <w:sz w:val="30"/>
          <w:szCs w:val="30"/>
          <w:shd w:val="clear" w:color="auto" w:fill="FFFFFF"/>
        </w:rPr>
        <w:t>上海怡申科技股份有限公司（以下简称</w:t>
      </w:r>
      <w:r>
        <w:rPr>
          <w:rFonts w:ascii="simheim" w:hAnsi="simheim"/>
          <w:color w:val="3F3F3F"/>
          <w:sz w:val="30"/>
          <w:szCs w:val="30"/>
          <w:shd w:val="clear" w:color="auto" w:fill="FFFFFF"/>
        </w:rPr>
        <w:t>“</w:t>
      </w:r>
      <w:r>
        <w:rPr>
          <w:rFonts w:ascii="simheim" w:hAnsi="simheim"/>
          <w:color w:val="3F3F3F"/>
          <w:sz w:val="30"/>
          <w:szCs w:val="30"/>
          <w:shd w:val="clear" w:color="auto" w:fill="FFFFFF"/>
        </w:rPr>
        <w:t>怡申股份</w:t>
      </w:r>
      <w:r>
        <w:rPr>
          <w:rFonts w:ascii="simheim" w:hAnsi="simheim"/>
          <w:color w:val="3F3F3F"/>
          <w:sz w:val="30"/>
          <w:szCs w:val="30"/>
          <w:shd w:val="clear" w:color="auto" w:fill="FFFFFF"/>
        </w:rPr>
        <w:t>”</w:t>
      </w:r>
      <w:r>
        <w:rPr>
          <w:rFonts w:ascii="simheim" w:hAnsi="simheim"/>
          <w:color w:val="3F3F3F"/>
          <w:sz w:val="30"/>
          <w:szCs w:val="30"/>
          <w:shd w:val="clear" w:color="auto" w:fill="FFFFFF"/>
        </w:rPr>
        <w:t>）注册资金人民币</w:t>
      </w:r>
      <w:r>
        <w:rPr>
          <w:rFonts w:ascii="simheim" w:hAnsi="simheim"/>
          <w:color w:val="3F3F3F"/>
          <w:sz w:val="30"/>
          <w:szCs w:val="30"/>
          <w:shd w:val="clear" w:color="auto" w:fill="FFFFFF"/>
        </w:rPr>
        <w:t>2003.5</w:t>
      </w:r>
      <w:r>
        <w:rPr>
          <w:rFonts w:ascii="simheim" w:hAnsi="simheim"/>
          <w:color w:val="3F3F3F"/>
          <w:sz w:val="30"/>
          <w:szCs w:val="30"/>
          <w:shd w:val="clear" w:color="auto" w:fill="FFFFFF"/>
        </w:rPr>
        <w:t>万</w:t>
      </w:r>
      <w:r>
        <w:rPr>
          <w:rFonts w:ascii="simheim" w:hAnsi="simheim" w:hint="eastAsia"/>
          <w:color w:val="3F3F3F"/>
          <w:sz w:val="30"/>
          <w:szCs w:val="30"/>
          <w:shd w:val="clear" w:color="auto" w:fill="FFFFFF"/>
        </w:rPr>
        <w:t>元</w:t>
      </w:r>
      <w:r>
        <w:rPr>
          <w:rFonts w:ascii="simheim" w:hAnsi="simheim"/>
          <w:color w:val="3F3F3F"/>
          <w:sz w:val="30"/>
          <w:szCs w:val="30"/>
          <w:shd w:val="clear" w:color="auto" w:fill="FFFFFF"/>
        </w:rPr>
        <w:t>，公司总部位于中国上海，在上海、南京、沈阳、南通、武汉、南昌、重庆、四川、厦门等</w:t>
      </w:r>
      <w:r>
        <w:rPr>
          <w:rFonts w:ascii="simheim" w:hAnsi="simheim"/>
          <w:color w:val="3F3F3F"/>
          <w:sz w:val="30"/>
          <w:szCs w:val="30"/>
          <w:shd w:val="clear" w:color="auto" w:fill="FFFFFF"/>
        </w:rPr>
        <w:t>9</w:t>
      </w:r>
      <w:r>
        <w:rPr>
          <w:rFonts w:ascii="simheim" w:hAnsi="simheim"/>
          <w:color w:val="3F3F3F"/>
          <w:sz w:val="30"/>
          <w:szCs w:val="30"/>
          <w:shd w:val="clear" w:color="auto" w:fill="FFFFFF"/>
        </w:rPr>
        <w:t>个省市以及马来西亚设有分支机构，业务范围涉及中国以及东南亚市场。</w:t>
      </w:r>
      <w:r>
        <w:rPr>
          <w:rFonts w:ascii="simheim" w:hAnsi="simheim"/>
          <w:color w:val="3F3F3F"/>
          <w:sz w:val="30"/>
          <w:szCs w:val="30"/>
        </w:rPr>
        <w:br/>
      </w:r>
      <w:r>
        <w:rPr>
          <w:rFonts w:ascii="simheim" w:hAnsi="simheim"/>
          <w:color w:val="3F3F3F"/>
          <w:sz w:val="30"/>
          <w:szCs w:val="30"/>
          <w:shd w:val="clear" w:color="auto" w:fill="FFFFFF"/>
        </w:rPr>
        <w:t>怡申股份起源于</w:t>
      </w:r>
      <w:r>
        <w:rPr>
          <w:rFonts w:ascii="simheim" w:hAnsi="simheim"/>
          <w:color w:val="3F3F3F"/>
          <w:sz w:val="30"/>
          <w:szCs w:val="30"/>
          <w:shd w:val="clear" w:color="auto" w:fill="FFFFFF"/>
        </w:rPr>
        <w:t>1999</w:t>
      </w:r>
      <w:r>
        <w:rPr>
          <w:rFonts w:ascii="simheim" w:hAnsi="simheim"/>
          <w:color w:val="3F3F3F"/>
          <w:sz w:val="30"/>
          <w:szCs w:val="30"/>
          <w:shd w:val="clear" w:color="auto" w:fill="FFFFFF"/>
        </w:rPr>
        <w:t>年，从事工业自动化行业销售服务，主要销售</w:t>
      </w:r>
      <w:r>
        <w:rPr>
          <w:rFonts w:ascii="simheim" w:hAnsi="simheim"/>
          <w:color w:val="3F3F3F"/>
          <w:sz w:val="30"/>
          <w:szCs w:val="30"/>
          <w:shd w:val="clear" w:color="auto" w:fill="FFFFFF"/>
        </w:rPr>
        <w:t>ABB</w:t>
      </w:r>
      <w:r>
        <w:rPr>
          <w:rFonts w:ascii="simheim" w:hAnsi="simheim"/>
          <w:color w:val="3F3F3F"/>
          <w:sz w:val="30"/>
          <w:szCs w:val="30"/>
          <w:shd w:val="clear" w:color="auto" w:fill="FFFFFF"/>
        </w:rPr>
        <w:t>变频器、电机、发电机、</w:t>
      </w:r>
      <w:r>
        <w:rPr>
          <w:rFonts w:ascii="simheim" w:hAnsi="simheim"/>
          <w:color w:val="3F3F3F"/>
          <w:sz w:val="30"/>
          <w:szCs w:val="30"/>
          <w:shd w:val="clear" w:color="auto" w:fill="FFFFFF"/>
        </w:rPr>
        <w:t>PLC</w:t>
      </w:r>
      <w:r>
        <w:rPr>
          <w:rFonts w:ascii="simheim" w:hAnsi="simheim"/>
          <w:color w:val="3F3F3F"/>
          <w:sz w:val="30"/>
          <w:szCs w:val="30"/>
          <w:shd w:val="clear" w:color="auto" w:fill="FFFFFF"/>
        </w:rPr>
        <w:t>和工业机器人，连续多年成为</w:t>
      </w:r>
      <w:r>
        <w:rPr>
          <w:rFonts w:ascii="simheim" w:hAnsi="simheim"/>
          <w:color w:val="3F3F3F"/>
          <w:sz w:val="30"/>
          <w:szCs w:val="30"/>
          <w:shd w:val="clear" w:color="auto" w:fill="FFFFFF"/>
        </w:rPr>
        <w:t>ABB</w:t>
      </w:r>
      <w:r>
        <w:rPr>
          <w:rFonts w:ascii="simheim" w:hAnsi="simheim"/>
          <w:color w:val="3F3F3F"/>
          <w:sz w:val="30"/>
          <w:szCs w:val="30"/>
          <w:shd w:val="clear" w:color="auto" w:fill="FFFFFF"/>
        </w:rPr>
        <w:t>中国传动最有价值供应商。</w:t>
      </w:r>
      <w:r>
        <w:rPr>
          <w:rFonts w:ascii="simheim" w:hAnsi="simheim"/>
          <w:color w:val="3F3F3F"/>
          <w:sz w:val="30"/>
          <w:szCs w:val="30"/>
        </w:rPr>
        <w:br/>
      </w:r>
      <w:r>
        <w:rPr>
          <w:rFonts w:ascii="simheim" w:hAnsi="simheim"/>
          <w:color w:val="3F3F3F"/>
          <w:sz w:val="30"/>
          <w:szCs w:val="30"/>
          <w:shd w:val="clear" w:color="auto" w:fill="FFFFFF"/>
        </w:rPr>
        <w:t>怡申股份通过提高信息技术、自动化技术和数字化管理方面不断研究与创新，从普通的分销商升级为优秀的综合分销商，为各行业客户提供高效、可靠的解决方案和专属服务，应用范围涉及各大重工和轻工领域，在实现用户利益更大化的同时取得了</w:t>
      </w:r>
      <w:r>
        <w:rPr>
          <w:rFonts w:ascii="simheim" w:hAnsi="simheim"/>
          <w:color w:val="3F3F3F"/>
          <w:sz w:val="30"/>
          <w:szCs w:val="30"/>
          <w:shd w:val="clear" w:color="auto" w:fill="FFFFFF"/>
        </w:rPr>
        <w:t>ABB</w:t>
      </w:r>
      <w:r>
        <w:rPr>
          <w:rFonts w:ascii="simheim" w:hAnsi="simheim"/>
          <w:color w:val="3F3F3F"/>
          <w:sz w:val="30"/>
          <w:szCs w:val="30"/>
          <w:shd w:val="clear" w:color="auto" w:fill="FFFFFF"/>
        </w:rPr>
        <w:t>传动市场用户的良好口碑。</w:t>
      </w:r>
      <w:r>
        <w:rPr>
          <w:rFonts w:ascii="simheim" w:hAnsi="simheim"/>
          <w:color w:val="3F3F3F"/>
          <w:sz w:val="30"/>
          <w:szCs w:val="30"/>
        </w:rPr>
        <w:br/>
      </w:r>
      <w:r>
        <w:rPr>
          <w:rFonts w:ascii="simheim" w:hAnsi="simheim"/>
          <w:color w:val="3F3F3F"/>
          <w:sz w:val="30"/>
          <w:szCs w:val="30"/>
          <w:shd w:val="clear" w:color="auto" w:fill="FFFFFF"/>
        </w:rPr>
        <w:t>公司多年来一直以严谨、务实的工作作风致力于</w:t>
      </w:r>
      <w:r>
        <w:rPr>
          <w:rFonts w:ascii="simheim" w:hAnsi="simheim"/>
          <w:color w:val="3F3F3F"/>
          <w:sz w:val="30"/>
          <w:szCs w:val="30"/>
          <w:shd w:val="clear" w:color="auto" w:fill="FFFFFF"/>
        </w:rPr>
        <w:t>ABB</w:t>
      </w:r>
      <w:r>
        <w:rPr>
          <w:rFonts w:ascii="simheim" w:hAnsi="simheim"/>
          <w:color w:val="3F3F3F"/>
          <w:sz w:val="30"/>
          <w:szCs w:val="30"/>
          <w:shd w:val="clear" w:color="auto" w:fill="FFFFFF"/>
        </w:rPr>
        <w:t>传动产品在冶金、提升、矿山、船舶、盾构机和试验台等重工领域；以及暖通空调、橡胶塑料、金属制品及加工、纺织、食品饮料、制药、物流仓储等轻工领域的广泛应用。</w:t>
      </w:r>
      <w:r>
        <w:rPr>
          <w:rFonts w:ascii="simheim" w:hAnsi="simheim"/>
          <w:color w:val="3F3F3F"/>
          <w:sz w:val="30"/>
          <w:szCs w:val="30"/>
        </w:rPr>
        <w:br/>
      </w:r>
      <w:r>
        <w:rPr>
          <w:rFonts w:ascii="simheim" w:hAnsi="simheim"/>
          <w:color w:val="3F3F3F"/>
          <w:sz w:val="30"/>
          <w:szCs w:val="30"/>
          <w:shd w:val="clear" w:color="auto" w:fill="FFFFFF"/>
        </w:rPr>
        <w:t>近</w:t>
      </w:r>
      <w:r>
        <w:rPr>
          <w:rFonts w:ascii="simheim" w:hAnsi="simheim"/>
          <w:color w:val="3F3F3F"/>
          <w:sz w:val="30"/>
          <w:szCs w:val="30"/>
          <w:shd w:val="clear" w:color="auto" w:fill="FFFFFF"/>
        </w:rPr>
        <w:t>20</w:t>
      </w:r>
      <w:r>
        <w:rPr>
          <w:rFonts w:ascii="simheim" w:hAnsi="simheim"/>
          <w:color w:val="3F3F3F"/>
          <w:sz w:val="30"/>
          <w:szCs w:val="30"/>
          <w:shd w:val="clear" w:color="auto" w:fill="FFFFFF"/>
        </w:rPr>
        <w:t>年来，为中国多家大型优秀企业以及大学实验室提供过传动产品以及工业机器人软硬件解决方案与服务，积累了丰富的技术与业务实践。</w:t>
      </w:r>
    </w:p>
    <w:p w:rsidR="00AF749C" w:rsidRDefault="00AF749C">
      <w:pPr>
        <w:pStyle w:val="a3"/>
        <w:rPr>
          <w:rStyle w:val="a4"/>
          <w:rFonts w:ascii="黑体" w:eastAsia="黑体" w:hAnsi="黑体" w:cs="Arial"/>
          <w:color w:val="000000"/>
          <w:sz w:val="36"/>
          <w:szCs w:val="36"/>
          <w:lang w:eastAsia="zh-Hans"/>
        </w:rPr>
      </w:pPr>
    </w:p>
    <w:p w:rsidR="00AF749C" w:rsidRDefault="00AF749C">
      <w:pPr>
        <w:pStyle w:val="a3"/>
        <w:rPr>
          <w:rStyle w:val="a4"/>
          <w:rFonts w:ascii="黑体" w:eastAsia="黑体" w:hAnsi="黑体" w:cs="Arial"/>
          <w:color w:val="000000"/>
          <w:sz w:val="36"/>
          <w:szCs w:val="36"/>
          <w:lang w:eastAsia="zh-Hans"/>
        </w:rPr>
      </w:pPr>
    </w:p>
    <w:p w:rsidR="00AF749C" w:rsidRDefault="00AF749C">
      <w:pPr>
        <w:pStyle w:val="a3"/>
        <w:rPr>
          <w:rStyle w:val="a4"/>
          <w:rFonts w:ascii="黑体" w:eastAsia="黑体" w:hAnsi="黑体" w:cs="Arial"/>
          <w:color w:val="000000"/>
          <w:sz w:val="36"/>
          <w:szCs w:val="36"/>
          <w:lang w:eastAsia="zh-Hans"/>
        </w:rPr>
      </w:pPr>
    </w:p>
    <w:p w:rsidR="00AF749C" w:rsidRDefault="00547682">
      <w:pPr>
        <w:pStyle w:val="a3"/>
        <w:rPr>
          <w:rStyle w:val="a4"/>
          <w:rFonts w:ascii="黑体" w:eastAsia="黑体" w:hAnsi="黑体" w:cs="Arial"/>
          <w:color w:val="000000"/>
          <w:sz w:val="36"/>
          <w:szCs w:val="36"/>
          <w:lang w:eastAsia="zh-Hans"/>
        </w:rPr>
      </w:pPr>
      <w:r>
        <w:rPr>
          <w:rStyle w:val="a4"/>
          <w:rFonts w:ascii="黑体" w:eastAsia="黑体" w:hAnsi="黑体" w:cs="Arial" w:hint="eastAsia"/>
          <w:color w:val="000000"/>
          <w:sz w:val="36"/>
          <w:szCs w:val="36"/>
          <w:lang w:eastAsia="zh-Hans"/>
        </w:rPr>
        <w:t>具体岗位信息</w:t>
      </w:r>
      <w:r>
        <w:rPr>
          <w:rStyle w:val="a4"/>
          <w:rFonts w:ascii="黑体" w:eastAsia="黑体" w:hAnsi="黑体" w:cs="Arial"/>
          <w:color w:val="000000"/>
          <w:sz w:val="36"/>
          <w:szCs w:val="36"/>
          <w:lang w:eastAsia="zh-Hans"/>
        </w:rPr>
        <w:t>：</w:t>
      </w:r>
    </w:p>
    <w:p w:rsidR="00547682" w:rsidRDefault="00547682">
      <w:pPr>
        <w:pStyle w:val="a3"/>
        <w:rPr>
          <w:rStyle w:val="a4"/>
          <w:rFonts w:ascii="黑体" w:eastAsia="黑体" w:hAnsi="黑体" w:cs="Arial"/>
          <w:color w:val="000000"/>
          <w:sz w:val="36"/>
          <w:szCs w:val="36"/>
          <w:lang w:eastAsia="zh-Hans"/>
        </w:rPr>
      </w:pPr>
      <w:r>
        <w:rPr>
          <w:rStyle w:val="a4"/>
          <w:rFonts w:ascii="黑体" w:eastAsia="黑体" w:hAnsi="黑体" w:cs="Arial" w:hint="eastAsia"/>
          <w:color w:val="000000"/>
          <w:sz w:val="36"/>
          <w:szCs w:val="36"/>
          <w:lang w:eastAsia="zh-Hans"/>
        </w:rPr>
        <w:t>电气工程师</w:t>
      </w:r>
    </w:p>
    <w:p w:rsidR="00547682" w:rsidRDefault="00547682" w:rsidP="00547682">
      <w:pPr>
        <w:rPr>
          <w:rFonts w:ascii="Arial" w:hAnsi="Arial" w:cs="Arial"/>
          <w:color w:val="474C66"/>
          <w:szCs w:val="21"/>
          <w:shd w:val="clear" w:color="auto" w:fill="FFFFFF"/>
        </w:rPr>
      </w:pPr>
      <w:r>
        <w:rPr>
          <w:rFonts w:ascii="Arial" w:hAnsi="Arial" w:cs="Arial" w:hint="eastAsia"/>
          <w:color w:val="474C66"/>
          <w:szCs w:val="21"/>
          <w:shd w:val="clear" w:color="auto" w:fill="FFFFFF"/>
        </w:rPr>
        <w:t>岗位职责</w:t>
      </w:r>
    </w:p>
    <w:p w:rsidR="00547682" w:rsidRPr="00982750" w:rsidRDefault="00547682" w:rsidP="00547682">
      <w:pPr>
        <w:pStyle w:val="a5"/>
        <w:numPr>
          <w:ilvl w:val="0"/>
          <w:numId w:val="2"/>
        </w:numPr>
        <w:ind w:firstLineChars="0"/>
        <w:rPr>
          <w:rFonts w:ascii="Arial" w:hAnsi="Arial" w:cs="Arial"/>
          <w:color w:val="474C66"/>
          <w:szCs w:val="21"/>
          <w:shd w:val="clear" w:color="auto" w:fill="FFFFFF"/>
        </w:rPr>
      </w:pPr>
      <w:r w:rsidRPr="00982750">
        <w:rPr>
          <w:rFonts w:ascii="Arial" w:hAnsi="Arial" w:cs="Arial" w:hint="eastAsia"/>
          <w:color w:val="474C66"/>
          <w:szCs w:val="21"/>
          <w:shd w:val="clear" w:color="auto" w:fill="FFFFFF"/>
        </w:rPr>
        <w:t>进行</w:t>
      </w:r>
      <w:r w:rsidRPr="00982750">
        <w:rPr>
          <w:rFonts w:ascii="Arial" w:hAnsi="Arial" w:cs="Arial" w:hint="eastAsia"/>
          <w:color w:val="474C66"/>
          <w:szCs w:val="21"/>
          <w:shd w:val="clear" w:color="auto" w:fill="FFFFFF"/>
        </w:rPr>
        <w:t>P</w:t>
      </w:r>
      <w:r w:rsidRPr="00982750">
        <w:rPr>
          <w:rFonts w:ascii="Arial" w:hAnsi="Arial" w:cs="Arial"/>
          <w:color w:val="474C66"/>
          <w:szCs w:val="21"/>
          <w:shd w:val="clear" w:color="auto" w:fill="FFFFFF"/>
        </w:rPr>
        <w:t>LC</w:t>
      </w:r>
      <w:r w:rsidRPr="00982750">
        <w:rPr>
          <w:rFonts w:ascii="Arial" w:hAnsi="Arial" w:cs="Arial" w:hint="eastAsia"/>
          <w:color w:val="474C66"/>
          <w:szCs w:val="21"/>
          <w:shd w:val="clear" w:color="auto" w:fill="FFFFFF"/>
        </w:rPr>
        <w:t>程序编写、修改与调试</w:t>
      </w:r>
    </w:p>
    <w:p w:rsidR="00547682" w:rsidRPr="00982750" w:rsidRDefault="00547682" w:rsidP="00547682">
      <w:pPr>
        <w:pStyle w:val="a5"/>
        <w:numPr>
          <w:ilvl w:val="0"/>
          <w:numId w:val="2"/>
        </w:numPr>
        <w:ind w:firstLineChars="0"/>
        <w:rPr>
          <w:rFonts w:ascii="Arial" w:hAnsi="Arial" w:cs="Arial"/>
          <w:color w:val="474C66"/>
          <w:szCs w:val="21"/>
          <w:shd w:val="clear" w:color="auto" w:fill="FFFFFF"/>
        </w:rPr>
      </w:pPr>
      <w:r w:rsidRPr="00982750">
        <w:rPr>
          <w:rFonts w:ascii="Arial" w:hAnsi="Arial" w:cs="Arial"/>
          <w:color w:val="474C66"/>
          <w:szCs w:val="21"/>
          <w:shd w:val="clear" w:color="auto" w:fill="FFFFFF"/>
        </w:rPr>
        <w:t>电气产品的故障判断、模块更换、设备调试。</w:t>
      </w:r>
    </w:p>
    <w:p w:rsidR="00547682" w:rsidRPr="00982750" w:rsidRDefault="00547682" w:rsidP="00547682">
      <w:pPr>
        <w:pStyle w:val="a5"/>
        <w:numPr>
          <w:ilvl w:val="0"/>
          <w:numId w:val="2"/>
        </w:numPr>
        <w:ind w:firstLineChars="0"/>
        <w:rPr>
          <w:rFonts w:ascii="Arial" w:hAnsi="Arial" w:cs="Arial"/>
          <w:color w:val="474C66"/>
          <w:szCs w:val="21"/>
          <w:shd w:val="clear" w:color="auto" w:fill="FFFFFF"/>
        </w:rPr>
      </w:pPr>
      <w:r w:rsidRPr="00982750">
        <w:rPr>
          <w:rFonts w:ascii="Arial" w:hAnsi="Arial" w:cs="Arial"/>
          <w:color w:val="474C66"/>
          <w:szCs w:val="21"/>
          <w:shd w:val="clear" w:color="auto" w:fill="FFFFFF"/>
        </w:rPr>
        <w:t>电气</w:t>
      </w:r>
      <w:r w:rsidRPr="00982750">
        <w:rPr>
          <w:rFonts w:ascii="Arial" w:hAnsi="Arial" w:cs="Arial" w:hint="eastAsia"/>
          <w:color w:val="474C66"/>
          <w:szCs w:val="21"/>
          <w:shd w:val="clear" w:color="auto" w:fill="FFFFFF"/>
        </w:rPr>
        <w:t>系统集成</w:t>
      </w:r>
      <w:r w:rsidRPr="00982750">
        <w:rPr>
          <w:rFonts w:ascii="Arial" w:hAnsi="Arial" w:cs="Arial"/>
          <w:color w:val="474C66"/>
          <w:szCs w:val="21"/>
          <w:shd w:val="clear" w:color="auto" w:fill="FFFFFF"/>
        </w:rPr>
        <w:t>的软件设计和现场实施</w:t>
      </w:r>
      <w:r w:rsidRPr="00982750">
        <w:rPr>
          <w:rFonts w:ascii="Arial" w:hAnsi="Arial" w:cs="Arial" w:hint="eastAsia"/>
          <w:color w:val="474C66"/>
          <w:szCs w:val="21"/>
          <w:shd w:val="clear" w:color="auto" w:fill="FFFFFF"/>
        </w:rPr>
        <w:t>。</w:t>
      </w:r>
    </w:p>
    <w:p w:rsidR="00547682" w:rsidRDefault="00547682" w:rsidP="00547682"/>
    <w:p w:rsidR="00547682" w:rsidRDefault="00547682" w:rsidP="00547682">
      <w:r>
        <w:rPr>
          <w:rFonts w:hint="eastAsia"/>
        </w:rPr>
        <w:t>岗位要求</w:t>
      </w:r>
    </w:p>
    <w:p w:rsidR="00547682" w:rsidRPr="00982750" w:rsidRDefault="00547682" w:rsidP="00547682">
      <w:pPr>
        <w:pStyle w:val="a5"/>
        <w:numPr>
          <w:ilvl w:val="0"/>
          <w:numId w:val="1"/>
        </w:numPr>
        <w:ind w:firstLineChars="0"/>
        <w:rPr>
          <w:rFonts w:ascii="Arial" w:hAnsi="Arial" w:cs="Arial"/>
          <w:color w:val="474C66"/>
          <w:szCs w:val="21"/>
          <w:shd w:val="clear" w:color="auto" w:fill="FFFFFF"/>
        </w:rPr>
      </w:pPr>
      <w:r w:rsidRPr="00982750">
        <w:rPr>
          <w:rFonts w:ascii="Arial" w:hAnsi="Arial" w:cs="Arial" w:hint="eastAsia"/>
          <w:color w:val="474C66"/>
          <w:szCs w:val="21"/>
          <w:shd w:val="clear" w:color="auto" w:fill="FFFFFF"/>
        </w:rPr>
        <w:t>电气、电机、机械、自动化、测控等专业</w:t>
      </w:r>
    </w:p>
    <w:p w:rsidR="00547682" w:rsidRPr="00982750" w:rsidRDefault="00547682" w:rsidP="00547682">
      <w:pPr>
        <w:pStyle w:val="a5"/>
        <w:numPr>
          <w:ilvl w:val="0"/>
          <w:numId w:val="1"/>
        </w:numPr>
        <w:ind w:firstLineChars="0"/>
        <w:rPr>
          <w:rFonts w:ascii="Arial" w:hAnsi="Arial" w:cs="Arial"/>
          <w:color w:val="474C66"/>
          <w:szCs w:val="21"/>
          <w:shd w:val="clear" w:color="auto" w:fill="FFFFFF"/>
        </w:rPr>
      </w:pPr>
      <w:r w:rsidRPr="00982750">
        <w:rPr>
          <w:rFonts w:ascii="Arial" w:hAnsi="Arial" w:cs="Arial" w:hint="eastAsia"/>
          <w:color w:val="474C66"/>
          <w:szCs w:val="21"/>
          <w:shd w:val="clear" w:color="auto" w:fill="FFFFFF"/>
        </w:rPr>
        <w:t>熟悉选型</w:t>
      </w:r>
    </w:p>
    <w:p w:rsidR="00547682" w:rsidRPr="00982750" w:rsidRDefault="00547682" w:rsidP="00547682">
      <w:pPr>
        <w:pStyle w:val="a5"/>
        <w:numPr>
          <w:ilvl w:val="0"/>
          <w:numId w:val="1"/>
        </w:numPr>
        <w:ind w:firstLineChars="0"/>
        <w:rPr>
          <w:rFonts w:ascii="Arial" w:hAnsi="Arial" w:cs="Arial"/>
          <w:color w:val="474C66"/>
          <w:szCs w:val="21"/>
          <w:shd w:val="clear" w:color="auto" w:fill="FFFFFF"/>
        </w:rPr>
      </w:pPr>
      <w:r w:rsidRPr="00982750">
        <w:rPr>
          <w:rFonts w:ascii="Arial" w:hAnsi="Arial" w:cs="Arial" w:hint="eastAsia"/>
          <w:color w:val="474C66"/>
          <w:szCs w:val="21"/>
          <w:shd w:val="clear" w:color="auto" w:fill="FFFFFF"/>
        </w:rPr>
        <w:t>有</w:t>
      </w:r>
      <w:r w:rsidRPr="00982750">
        <w:rPr>
          <w:rFonts w:ascii="Arial" w:hAnsi="Arial" w:cs="Arial" w:hint="eastAsia"/>
          <w:color w:val="474C66"/>
          <w:szCs w:val="21"/>
          <w:shd w:val="clear" w:color="auto" w:fill="FFFFFF"/>
        </w:rPr>
        <w:t>P</w:t>
      </w:r>
      <w:r w:rsidRPr="00982750">
        <w:rPr>
          <w:rFonts w:ascii="Arial" w:hAnsi="Arial" w:cs="Arial"/>
          <w:color w:val="474C66"/>
          <w:szCs w:val="21"/>
          <w:shd w:val="clear" w:color="auto" w:fill="FFFFFF"/>
        </w:rPr>
        <w:t>LC</w:t>
      </w:r>
      <w:r w:rsidRPr="00982750">
        <w:rPr>
          <w:rFonts w:ascii="Arial" w:hAnsi="Arial" w:cs="Arial" w:hint="eastAsia"/>
          <w:color w:val="474C66"/>
          <w:szCs w:val="21"/>
          <w:shd w:val="clear" w:color="auto" w:fill="FFFFFF"/>
        </w:rPr>
        <w:t>编程能力</w:t>
      </w:r>
    </w:p>
    <w:p w:rsidR="00547682" w:rsidRPr="00982750" w:rsidRDefault="00547682" w:rsidP="00547682">
      <w:pPr>
        <w:pStyle w:val="a5"/>
        <w:numPr>
          <w:ilvl w:val="0"/>
          <w:numId w:val="1"/>
        </w:numPr>
        <w:ind w:firstLineChars="0"/>
        <w:rPr>
          <w:rFonts w:ascii="Arial" w:hAnsi="Arial" w:cs="Arial"/>
          <w:color w:val="474C66"/>
          <w:szCs w:val="21"/>
          <w:shd w:val="clear" w:color="auto" w:fill="FFFFFF"/>
        </w:rPr>
      </w:pPr>
      <w:r w:rsidRPr="00982750">
        <w:rPr>
          <w:rFonts w:ascii="Arial" w:hAnsi="Arial" w:cs="Arial" w:hint="eastAsia"/>
          <w:color w:val="474C66"/>
          <w:szCs w:val="21"/>
          <w:shd w:val="clear" w:color="auto" w:fill="FFFFFF"/>
        </w:rPr>
        <w:t>熟练使用</w:t>
      </w:r>
      <w:r w:rsidRPr="00982750">
        <w:rPr>
          <w:rFonts w:ascii="Arial" w:hAnsi="Arial" w:cs="Arial"/>
          <w:color w:val="474C66"/>
          <w:szCs w:val="21"/>
          <w:shd w:val="clear" w:color="auto" w:fill="FFFFFF"/>
        </w:rPr>
        <w:t>CAD</w:t>
      </w:r>
      <w:r w:rsidRPr="00982750">
        <w:rPr>
          <w:rFonts w:ascii="Arial" w:hAnsi="Arial" w:cs="Arial" w:hint="eastAsia"/>
          <w:color w:val="474C66"/>
          <w:szCs w:val="21"/>
          <w:shd w:val="clear" w:color="auto" w:fill="FFFFFF"/>
        </w:rPr>
        <w:t>以及</w:t>
      </w:r>
      <w:r w:rsidRPr="00982750">
        <w:rPr>
          <w:rFonts w:ascii="Arial" w:hAnsi="Arial" w:cs="Arial"/>
          <w:color w:val="474C66"/>
          <w:szCs w:val="21"/>
          <w:shd w:val="clear" w:color="auto" w:fill="FFFFFF"/>
        </w:rPr>
        <w:t>EPLAN</w:t>
      </w:r>
      <w:r w:rsidRPr="00982750">
        <w:rPr>
          <w:rFonts w:ascii="Arial" w:hAnsi="Arial" w:cs="Arial" w:hint="eastAsia"/>
          <w:color w:val="474C66"/>
          <w:szCs w:val="21"/>
          <w:shd w:val="clear" w:color="auto" w:fill="FFFFFF"/>
        </w:rPr>
        <w:t>软件设计绘制电气原理图</w:t>
      </w:r>
    </w:p>
    <w:p w:rsidR="00AF749C" w:rsidRDefault="00AF749C">
      <w:pPr>
        <w:pStyle w:val="a3"/>
        <w:rPr>
          <w:rStyle w:val="a4"/>
          <w:rFonts w:ascii="黑体" w:eastAsia="黑体" w:hAnsi="黑体" w:cs="Arial"/>
          <w:color w:val="000000"/>
          <w:sz w:val="36"/>
          <w:szCs w:val="36"/>
          <w:lang w:eastAsia="zh-Hans"/>
        </w:rPr>
      </w:pPr>
    </w:p>
    <w:p w:rsidR="00AF749C" w:rsidRDefault="00547682">
      <w:pPr>
        <w:pStyle w:val="a3"/>
        <w:rPr>
          <w:rStyle w:val="a4"/>
          <w:rFonts w:ascii="黑体" w:eastAsia="黑体" w:hAnsi="黑体" w:cs="Arial"/>
          <w:color w:val="000000"/>
          <w:sz w:val="36"/>
          <w:szCs w:val="36"/>
          <w:lang w:eastAsia="zh-Hans"/>
        </w:rPr>
      </w:pPr>
      <w:r>
        <w:rPr>
          <w:rStyle w:val="a4"/>
          <w:rFonts w:ascii="黑体" w:eastAsia="黑体" w:hAnsi="黑体" w:cs="Arial" w:hint="eastAsia"/>
          <w:color w:val="000000"/>
          <w:sz w:val="36"/>
          <w:szCs w:val="36"/>
          <w:lang w:eastAsia="zh-Hans"/>
        </w:rPr>
        <w:t>联系方式</w:t>
      </w:r>
      <w:r>
        <w:rPr>
          <w:rStyle w:val="a4"/>
          <w:rFonts w:ascii="黑体" w:eastAsia="黑体" w:hAnsi="黑体" w:cs="Arial"/>
          <w:color w:val="000000"/>
          <w:sz w:val="36"/>
          <w:szCs w:val="36"/>
          <w:lang w:eastAsia="zh-Hans"/>
        </w:rPr>
        <w:t>：</w:t>
      </w:r>
    </w:p>
    <w:p w:rsidR="00547682" w:rsidRDefault="00547682">
      <w:pPr>
        <w:pStyle w:val="a3"/>
        <w:rPr>
          <w:rStyle w:val="a4"/>
          <w:rFonts w:ascii="黑体" w:eastAsia="黑体" w:hAnsi="黑体" w:cs="Arial"/>
          <w:color w:val="000000"/>
          <w:sz w:val="36"/>
          <w:szCs w:val="36"/>
          <w:lang w:eastAsia="zh-Hans"/>
        </w:rPr>
      </w:pPr>
      <w:r>
        <w:rPr>
          <w:rStyle w:val="a4"/>
          <w:rFonts w:ascii="黑体" w:eastAsia="黑体" w:hAnsi="黑体" w:cs="Arial" w:hint="eastAsia"/>
          <w:color w:val="000000"/>
          <w:sz w:val="36"/>
          <w:szCs w:val="36"/>
          <w:lang w:eastAsia="zh-Hans"/>
        </w:rPr>
        <w:t>唐小姐</w:t>
      </w:r>
      <w:r>
        <w:rPr>
          <w:rStyle w:val="a4"/>
          <w:rFonts w:ascii="黑体" w:eastAsia="黑体" w:hAnsi="黑体" w:cs="Arial" w:hint="eastAsia"/>
          <w:color w:val="000000"/>
          <w:sz w:val="36"/>
          <w:szCs w:val="36"/>
        </w:rPr>
        <w:t>1</w:t>
      </w:r>
      <w:r>
        <w:rPr>
          <w:rStyle w:val="a4"/>
          <w:rFonts w:ascii="黑体" w:eastAsia="黑体" w:hAnsi="黑体" w:cs="Arial"/>
          <w:color w:val="000000"/>
          <w:sz w:val="36"/>
          <w:szCs w:val="36"/>
        </w:rPr>
        <w:t>81 2129 5981</w:t>
      </w:r>
    </w:p>
    <w:sectPr w:rsidR="00547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6642B"/>
    <w:multiLevelType w:val="hybridMultilevel"/>
    <w:tmpl w:val="3AD6AF92"/>
    <w:lvl w:ilvl="0" w:tplc="885EF286">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A9339C"/>
    <w:multiLevelType w:val="hybridMultilevel"/>
    <w:tmpl w:val="4B043E3C"/>
    <w:lvl w:ilvl="0" w:tplc="885EF286">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g3YWY4Nzc4Yzk3NjZiYmQwZTUxZTBhMWY1MmJhMjEifQ=="/>
  </w:docVars>
  <w:rsids>
    <w:rsidRoot w:val="F47B1EC7"/>
    <w:rsid w:val="DD770BC5"/>
    <w:rsid w:val="F47B1EC7"/>
    <w:rsid w:val="F52EF19D"/>
    <w:rsid w:val="FD7B8DC1"/>
    <w:rsid w:val="FF7BCF78"/>
    <w:rsid w:val="FFBF184A"/>
    <w:rsid w:val="00547682"/>
    <w:rsid w:val="005D4616"/>
    <w:rsid w:val="00AF749C"/>
    <w:rsid w:val="29FF30CE"/>
    <w:rsid w:val="76D3D95F"/>
    <w:rsid w:val="7BBFC83E"/>
    <w:rsid w:val="7BFD6452"/>
    <w:rsid w:val="7EF31442"/>
    <w:rsid w:val="7FCB0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7C93B"/>
  <w15:docId w15:val="{7FC14858-F73C-4F8F-972D-4C3B57B0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75" w:after="75"/>
      <w:jc w:val="left"/>
    </w:pPr>
    <w:rPr>
      <w:rFonts w:ascii="宋体" w:eastAsia="宋体" w:hAnsi="宋体" w:cs="宋体"/>
      <w:kern w:val="0"/>
      <w:sz w:val="24"/>
      <w:szCs w:val="24"/>
    </w:rPr>
  </w:style>
  <w:style w:type="character" w:styleId="a4">
    <w:name w:val="Strong"/>
    <w:basedOn w:val="a0"/>
    <w:qFormat/>
    <w:rPr>
      <w:b/>
      <w:bCs/>
    </w:rPr>
  </w:style>
  <w:style w:type="paragraph" w:styleId="a5">
    <w:name w:val="List Paragraph"/>
    <w:basedOn w:val="a"/>
    <w:uiPriority w:val="34"/>
    <w:qFormat/>
    <w:rsid w:val="005476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PC104</cp:lastModifiedBy>
  <cp:revision>2</cp:revision>
  <dcterms:created xsi:type="dcterms:W3CDTF">2022-11-02T08:54:00Z</dcterms:created>
  <dcterms:modified xsi:type="dcterms:W3CDTF">2022-11-02T08:54:00Z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CD448C7A1E1F474190E156AAD207E63D</vt:lpwstr>
  </property>
</Properties>
</file>