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9C132">
      <w:pPr>
        <w:spacing w:before="60" w:line="192" w:lineRule="auto"/>
        <w:ind w:left="947"/>
        <w:rPr>
          <w:rFonts w:ascii="PingFang SC" w:hAnsi="PingFang SC" w:eastAsia="PingFang SC" w:cs="PingFang SC"/>
          <w:sz w:val="30"/>
          <w:szCs w:val="30"/>
        </w:rPr>
      </w:pPr>
      <w:r>
        <w:rPr>
          <w:rFonts w:ascii="PingFang SC" w:hAnsi="PingFang SC" w:eastAsia="PingFang SC" w:cs="PingFang SC"/>
          <w:b/>
          <w:bCs/>
          <w:spacing w:val="-4"/>
          <w:sz w:val="30"/>
          <w:szCs w:val="30"/>
        </w:rPr>
        <w:t>上海电力大学 2027 年招收攻读硕士学位研究生招生考试参考书目</w:t>
      </w:r>
    </w:p>
    <w:p w14:paraId="61A67AF6">
      <w:pPr>
        <w:spacing w:line="24" w:lineRule="exact"/>
      </w:pPr>
    </w:p>
    <w:tbl>
      <w:tblPr>
        <w:tblStyle w:val="5"/>
        <w:tblW w:w="1016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7"/>
        <w:gridCol w:w="1833"/>
        <w:gridCol w:w="2550"/>
        <w:gridCol w:w="3042"/>
        <w:gridCol w:w="1939"/>
      </w:tblGrid>
      <w:tr w14:paraId="3E7CC7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7" w:type="dxa"/>
            <w:tcBorders>
              <w:top w:val="single" w:color="000000" w:sz="4" w:space="0"/>
            </w:tcBorders>
            <w:vAlign w:val="top"/>
          </w:tcPr>
          <w:p w14:paraId="4D213DFD">
            <w:pPr>
              <w:pStyle w:val="6"/>
              <w:spacing w:before="51" w:line="240" w:lineRule="auto"/>
              <w:ind w:left="192"/>
              <w:rPr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科目</w:t>
            </w:r>
          </w:p>
          <w:p w14:paraId="1E5D8F9B">
            <w:pPr>
              <w:pStyle w:val="6"/>
              <w:spacing w:before="7" w:line="240" w:lineRule="auto"/>
              <w:ind w:left="191"/>
              <w:rPr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代码</w:t>
            </w:r>
          </w:p>
        </w:tc>
        <w:tc>
          <w:tcPr>
            <w:tcW w:w="1833" w:type="dxa"/>
            <w:tcBorders>
              <w:top w:val="single" w:color="000000" w:sz="4" w:space="0"/>
            </w:tcBorders>
            <w:vAlign w:val="top"/>
          </w:tcPr>
          <w:p w14:paraId="193C8BA9">
            <w:pPr>
              <w:pStyle w:val="6"/>
              <w:spacing w:before="207" w:line="192" w:lineRule="auto"/>
              <w:ind w:left="497"/>
              <w:rPr>
                <w:highlight w:val="none"/>
              </w:rPr>
            </w:pPr>
            <w:r>
              <w:rPr>
                <w:b/>
                <w:bCs/>
                <w:spacing w:val="-3"/>
                <w:highlight w:val="none"/>
              </w:rPr>
              <w:t>科目名称</w:t>
            </w:r>
          </w:p>
        </w:tc>
        <w:tc>
          <w:tcPr>
            <w:tcW w:w="2550" w:type="dxa"/>
            <w:tcBorders>
              <w:top w:val="single" w:color="000000" w:sz="4" w:space="0"/>
            </w:tcBorders>
            <w:vAlign w:val="top"/>
          </w:tcPr>
          <w:p w14:paraId="6955135B">
            <w:pPr>
              <w:pStyle w:val="6"/>
              <w:spacing w:before="206" w:line="191" w:lineRule="auto"/>
              <w:ind w:left="860"/>
              <w:rPr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参考书目</w:t>
            </w:r>
          </w:p>
        </w:tc>
        <w:tc>
          <w:tcPr>
            <w:tcW w:w="3042" w:type="dxa"/>
            <w:tcBorders>
              <w:top w:val="single" w:color="000000" w:sz="4" w:space="0"/>
            </w:tcBorders>
            <w:vAlign w:val="top"/>
          </w:tcPr>
          <w:p w14:paraId="58A1F2ED">
            <w:pPr>
              <w:pStyle w:val="6"/>
              <w:spacing w:before="207" w:line="192" w:lineRule="auto"/>
              <w:ind w:left="1229"/>
              <w:rPr>
                <w:highlight w:val="none"/>
              </w:rPr>
            </w:pPr>
            <w:r>
              <w:rPr>
                <w:b/>
                <w:bCs/>
                <w:spacing w:val="-8"/>
                <w:highlight w:val="none"/>
              </w:rPr>
              <w:t>出版社</w:t>
            </w:r>
          </w:p>
        </w:tc>
        <w:tc>
          <w:tcPr>
            <w:tcW w:w="1939" w:type="dxa"/>
            <w:tcBorders>
              <w:top w:val="single" w:color="000000" w:sz="4" w:space="0"/>
            </w:tcBorders>
            <w:vAlign w:val="top"/>
          </w:tcPr>
          <w:p w14:paraId="606C0E97">
            <w:pPr>
              <w:pStyle w:val="6"/>
              <w:spacing w:before="206" w:line="192" w:lineRule="auto"/>
              <w:ind w:left="764"/>
              <w:rPr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作者</w:t>
            </w:r>
          </w:p>
        </w:tc>
      </w:tr>
      <w:tr w14:paraId="0794BA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797" w:type="dxa"/>
            <w:vAlign w:val="top"/>
          </w:tcPr>
          <w:p w14:paraId="1C83E40B">
            <w:pPr>
              <w:spacing w:before="86" w:line="236" w:lineRule="auto"/>
              <w:ind w:left="247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  <w:highlight w:val="none"/>
              </w:rPr>
              <w:t>211</w:t>
            </w:r>
          </w:p>
        </w:tc>
        <w:tc>
          <w:tcPr>
            <w:tcW w:w="1833" w:type="dxa"/>
            <w:vAlign w:val="top"/>
          </w:tcPr>
          <w:p w14:paraId="710BE5CD">
            <w:pPr>
              <w:pStyle w:val="6"/>
              <w:spacing w:before="50" w:line="191" w:lineRule="auto"/>
              <w:ind w:left="10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翻译硕士（英语）</w:t>
            </w:r>
          </w:p>
        </w:tc>
        <w:tc>
          <w:tcPr>
            <w:tcW w:w="2550" w:type="dxa"/>
            <w:vAlign w:val="top"/>
          </w:tcPr>
          <w:p w14:paraId="6C383C8C">
            <w:pPr>
              <w:pStyle w:val="6"/>
              <w:spacing w:before="50" w:line="191" w:lineRule="auto"/>
              <w:ind w:left="116"/>
              <w:rPr>
                <w:highlight w:val="none"/>
              </w:rPr>
            </w:pPr>
            <w:r>
              <w:rPr>
                <w:rFonts w:hint="eastAsia"/>
                <w:spacing w:val="-1"/>
                <w:highlight w:val="none"/>
              </w:rPr>
              <w:t>水平考试，不提供参考书目。</w:t>
            </w:r>
          </w:p>
        </w:tc>
        <w:tc>
          <w:tcPr>
            <w:tcW w:w="3042" w:type="dxa"/>
            <w:vAlign w:val="top"/>
          </w:tcPr>
          <w:p w14:paraId="212D2502">
            <w:pPr>
              <w:spacing w:before="90" w:line="225" w:lineRule="auto"/>
              <w:ind w:left="106"/>
              <w:rPr>
                <w:rFonts w:ascii="Baskerville" w:hAnsi="Baskerville" w:eastAsia="Baskerville" w:cs="Baskerville"/>
                <w:sz w:val="21"/>
                <w:szCs w:val="21"/>
                <w:highlight w:val="none"/>
              </w:rPr>
            </w:pPr>
            <w:r>
              <w:rPr>
                <w:rFonts w:ascii="Baskerville" w:hAnsi="Baskerville" w:eastAsia="Baskerville" w:cs="Baskerville"/>
                <w:b/>
                <w:bCs/>
                <w:spacing w:val="-3"/>
                <w:sz w:val="21"/>
                <w:szCs w:val="21"/>
                <w:highlight w:val="none"/>
              </w:rPr>
              <w:t>/</w:t>
            </w:r>
          </w:p>
        </w:tc>
        <w:tc>
          <w:tcPr>
            <w:tcW w:w="1939" w:type="dxa"/>
            <w:vAlign w:val="top"/>
          </w:tcPr>
          <w:p w14:paraId="349A64FA">
            <w:pPr>
              <w:spacing w:before="90" w:line="225" w:lineRule="auto"/>
              <w:ind w:left="108"/>
              <w:rPr>
                <w:rFonts w:ascii="Baskerville" w:hAnsi="Baskerville" w:eastAsia="Baskerville" w:cs="Baskerville"/>
                <w:sz w:val="21"/>
                <w:szCs w:val="21"/>
                <w:highlight w:val="none"/>
              </w:rPr>
            </w:pPr>
            <w:r>
              <w:rPr>
                <w:rFonts w:ascii="Baskerville" w:hAnsi="Baskerville" w:eastAsia="Baskerville" w:cs="Baskerville"/>
                <w:b/>
                <w:bCs/>
                <w:spacing w:val="-3"/>
                <w:sz w:val="21"/>
                <w:szCs w:val="21"/>
                <w:highlight w:val="none"/>
              </w:rPr>
              <w:t>/</w:t>
            </w:r>
          </w:p>
        </w:tc>
      </w:tr>
      <w:tr w14:paraId="583FA6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6C92DBEA">
            <w:pPr>
              <w:spacing w:before="89" w:line="233" w:lineRule="auto"/>
              <w:ind w:left="246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  <w:highlight w:val="none"/>
              </w:rPr>
              <w:t>357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7AC49A49">
            <w:pPr>
              <w:pStyle w:val="6"/>
              <w:spacing w:before="53" w:line="191" w:lineRule="auto"/>
              <w:ind w:left="10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翻译基础（英语）</w:t>
            </w:r>
          </w:p>
        </w:tc>
        <w:tc>
          <w:tcPr>
            <w:tcW w:w="2550" w:type="dxa"/>
            <w:vAlign w:val="top"/>
          </w:tcPr>
          <w:p w14:paraId="74265D82">
            <w:pPr>
              <w:pStyle w:val="6"/>
              <w:spacing w:before="53" w:line="191" w:lineRule="auto"/>
              <w:ind w:left="113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英汉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>-</w:t>
            </w:r>
            <w:r>
              <w:rPr>
                <w:spacing w:val="-1"/>
                <w:highlight w:val="none"/>
              </w:rPr>
              <w:t>汉英应用翻译教程</w:t>
            </w:r>
          </w:p>
        </w:tc>
        <w:tc>
          <w:tcPr>
            <w:tcW w:w="3042" w:type="dxa"/>
            <w:vAlign w:val="top"/>
          </w:tcPr>
          <w:p w14:paraId="20A31152">
            <w:pPr>
              <w:pStyle w:val="6"/>
              <w:spacing w:before="53" w:line="194" w:lineRule="auto"/>
              <w:ind w:left="11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上海外语教育出版社，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2011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10224FBE">
            <w:pPr>
              <w:pStyle w:val="6"/>
              <w:spacing w:before="53" w:line="192" w:lineRule="auto"/>
              <w:ind w:left="11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方梦之</w:t>
            </w:r>
          </w:p>
        </w:tc>
      </w:tr>
      <w:tr w14:paraId="5F485D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79345E85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2A932060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62B4B864">
            <w:pPr>
              <w:spacing w:before="84" w:line="265" w:lineRule="auto"/>
              <w:ind w:left="111" w:right="103" w:hanging="1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The  Translator’s</w:t>
            </w:r>
            <w:r>
              <w:rPr>
                <w:rFonts w:ascii="Times New Roman" w:hAnsi="Times New Roman" w:eastAsia="Times New Roman" w:cs="Times New Roman"/>
                <w:spacing w:val="11"/>
                <w:sz w:val="21"/>
                <w:szCs w:val="21"/>
                <w:highlight w:val="none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Guide  to</w:t>
            </w:r>
            <w:r>
              <w:rPr>
                <w:rFonts w:ascii="Times New Roman" w:hAnsi="Times New Roman" w:eastAsia="Times New Roman" w:cs="Times New Roman"/>
                <w:spacing w:val="1"/>
                <w:sz w:val="21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Chinglish</w:t>
            </w:r>
          </w:p>
        </w:tc>
        <w:tc>
          <w:tcPr>
            <w:tcW w:w="3042" w:type="dxa"/>
            <w:vAlign w:val="top"/>
          </w:tcPr>
          <w:p w14:paraId="2CD9BD12">
            <w:pPr>
              <w:spacing w:before="86" w:line="264" w:lineRule="auto"/>
              <w:ind w:left="109" w:right="101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Foreign</w:t>
            </w:r>
            <w:r>
              <w:rPr>
                <w:rFonts w:ascii="Times New Roman" w:hAnsi="Times New Roman" w:eastAsia="Times New Roman" w:cs="Times New Roman"/>
                <w:spacing w:val="43"/>
                <w:sz w:val="21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Language</w:t>
            </w:r>
            <w:r>
              <w:rPr>
                <w:rFonts w:ascii="Times New Roman" w:hAnsi="Times New Roman" w:eastAsia="Times New Roman" w:cs="Times New Roman"/>
                <w:spacing w:val="44"/>
                <w:w w:val="101"/>
                <w:sz w:val="21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Teach</w:t>
            </w: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  <w:highlight w:val="none"/>
              </w:rPr>
              <w:t>ing</w:t>
            </w:r>
            <w:r>
              <w:rPr>
                <w:rFonts w:ascii="Times New Roman" w:hAnsi="Times New Roman" w:eastAsia="Times New Roman" w:cs="Times New Roman"/>
                <w:spacing w:val="46"/>
                <w:sz w:val="21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  <w:highlight w:val="none"/>
              </w:rPr>
              <w:t>and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  <w:t xml:space="preserve"> Research Press. 200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0.</w:t>
            </w:r>
          </w:p>
        </w:tc>
        <w:tc>
          <w:tcPr>
            <w:tcW w:w="1939" w:type="dxa"/>
            <w:vAlign w:val="top"/>
          </w:tcPr>
          <w:p w14:paraId="2B120A36">
            <w:pPr>
              <w:spacing w:before="86" w:line="233" w:lineRule="auto"/>
              <w:ind w:left="112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  <w:t>Joan Pinkam</w:t>
            </w:r>
          </w:p>
        </w:tc>
      </w:tr>
      <w:tr w14:paraId="4B192A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5EBEA075">
            <w:pPr>
              <w:spacing w:before="86" w:line="234" w:lineRule="auto"/>
              <w:ind w:left="240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448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4AC9300A">
            <w:pPr>
              <w:pStyle w:val="6"/>
              <w:spacing w:before="52" w:line="214" w:lineRule="auto"/>
              <w:ind w:left="115" w:right="105" w:hanging="3"/>
              <w:rPr>
                <w:highlight w:val="none"/>
              </w:rPr>
            </w:pPr>
            <w:r>
              <w:rPr>
                <w:spacing w:val="19"/>
                <w:highlight w:val="none"/>
              </w:rPr>
              <w:t>汉语写作与百科</w:t>
            </w:r>
            <w:r>
              <w:rPr>
                <w:spacing w:val="-3"/>
                <w:highlight w:val="none"/>
              </w:rPr>
              <w:t>知识</w:t>
            </w:r>
          </w:p>
        </w:tc>
        <w:tc>
          <w:tcPr>
            <w:tcW w:w="2550" w:type="dxa"/>
            <w:vAlign w:val="top"/>
          </w:tcPr>
          <w:p w14:paraId="2A70C991">
            <w:pPr>
              <w:pStyle w:val="6"/>
              <w:spacing w:before="51" w:line="191" w:lineRule="auto"/>
              <w:ind w:left="132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中国文化概论（第三版）</w:t>
            </w:r>
          </w:p>
        </w:tc>
        <w:tc>
          <w:tcPr>
            <w:tcW w:w="3042" w:type="dxa"/>
            <w:vAlign w:val="top"/>
          </w:tcPr>
          <w:p w14:paraId="2305A677">
            <w:pPr>
              <w:pStyle w:val="6"/>
              <w:spacing w:before="51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中国人民大学出版社，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2015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7EE751E0">
            <w:pPr>
              <w:pStyle w:val="6"/>
              <w:spacing w:before="51" w:line="192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金元浦</w:t>
            </w:r>
          </w:p>
        </w:tc>
      </w:tr>
      <w:tr w14:paraId="4C4B94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2C82948E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28FB26F2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2FB7A093">
            <w:pPr>
              <w:pStyle w:val="6"/>
              <w:spacing w:before="53" w:line="191" w:lineRule="auto"/>
              <w:ind w:left="113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汉语写作与百科知识</w:t>
            </w:r>
          </w:p>
        </w:tc>
        <w:tc>
          <w:tcPr>
            <w:tcW w:w="3042" w:type="dxa"/>
            <w:vAlign w:val="top"/>
          </w:tcPr>
          <w:p w14:paraId="3162E4C4">
            <w:pPr>
              <w:pStyle w:val="6"/>
              <w:spacing w:before="52" w:line="194" w:lineRule="auto"/>
              <w:ind w:left="118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天津科技翻译出版社，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2016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21E06BBD">
            <w:pPr>
              <w:pStyle w:val="6"/>
              <w:spacing w:before="52" w:line="192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李国正</w:t>
            </w:r>
          </w:p>
        </w:tc>
      </w:tr>
      <w:tr w14:paraId="3E6423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4297648D">
            <w:pPr>
              <w:spacing w:before="87" w:line="234" w:lineRule="auto"/>
              <w:ind w:left="246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  <w:highlight w:val="none"/>
              </w:rPr>
              <w:t>601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77D7EE02">
            <w:pPr>
              <w:pStyle w:val="6"/>
              <w:spacing w:before="52" w:line="192" w:lineRule="auto"/>
              <w:ind w:left="113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数学分析</w:t>
            </w:r>
          </w:p>
        </w:tc>
        <w:tc>
          <w:tcPr>
            <w:tcW w:w="2550" w:type="dxa"/>
            <w:vAlign w:val="top"/>
          </w:tcPr>
          <w:p w14:paraId="3F7B3EF0">
            <w:pPr>
              <w:pStyle w:val="6"/>
              <w:spacing w:before="53" w:line="191" w:lineRule="auto"/>
              <w:ind w:left="11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数学分析（第六版）</w:t>
            </w:r>
          </w:p>
        </w:tc>
        <w:tc>
          <w:tcPr>
            <w:tcW w:w="3042" w:type="dxa"/>
            <w:vAlign w:val="top"/>
          </w:tcPr>
          <w:p w14:paraId="7CC38A96">
            <w:pPr>
              <w:pStyle w:val="6"/>
              <w:spacing w:before="52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高等教育出版社，2025 年</w:t>
            </w:r>
          </w:p>
        </w:tc>
        <w:tc>
          <w:tcPr>
            <w:tcW w:w="1939" w:type="dxa"/>
            <w:vAlign w:val="top"/>
          </w:tcPr>
          <w:p w14:paraId="347D875F">
            <w:pPr>
              <w:pStyle w:val="6"/>
              <w:spacing w:before="52" w:line="240" w:lineRule="auto"/>
              <w:ind w:left="116" w:right="106"/>
              <w:rPr>
                <w:highlight w:val="none"/>
              </w:rPr>
            </w:pPr>
            <w:r>
              <w:rPr>
                <w:spacing w:val="3"/>
                <w:highlight w:val="none"/>
              </w:rPr>
              <w:t>华东师范大学数学 科学学院编</w:t>
            </w:r>
          </w:p>
        </w:tc>
      </w:tr>
      <w:tr w14:paraId="14AC87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48CF41EE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12A9D86B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736DF882">
            <w:pPr>
              <w:pStyle w:val="6"/>
              <w:spacing w:before="52" w:line="191" w:lineRule="auto"/>
              <w:ind w:left="11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数学分析（第四版）</w:t>
            </w:r>
          </w:p>
        </w:tc>
        <w:tc>
          <w:tcPr>
            <w:tcW w:w="3042" w:type="dxa"/>
            <w:vAlign w:val="top"/>
          </w:tcPr>
          <w:p w14:paraId="420FD0CD">
            <w:pPr>
              <w:pStyle w:val="6"/>
              <w:spacing w:before="52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2018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058DD1B5">
            <w:pPr>
              <w:pStyle w:val="6"/>
              <w:spacing w:before="52" w:line="191" w:lineRule="auto"/>
              <w:ind w:left="123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欧阳光中等编</w:t>
            </w:r>
          </w:p>
        </w:tc>
      </w:tr>
      <w:tr w14:paraId="7AB339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797" w:type="dxa"/>
            <w:vAlign w:val="top"/>
          </w:tcPr>
          <w:p w14:paraId="5028FFBB">
            <w:pPr>
              <w:spacing w:before="90" w:line="234" w:lineRule="auto"/>
              <w:ind w:left="250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  <w:highlight w:val="none"/>
              </w:rPr>
              <w:t>802</w:t>
            </w:r>
          </w:p>
        </w:tc>
        <w:tc>
          <w:tcPr>
            <w:tcW w:w="1833" w:type="dxa"/>
            <w:vAlign w:val="top"/>
          </w:tcPr>
          <w:p w14:paraId="5D72F174">
            <w:pPr>
              <w:pStyle w:val="6"/>
              <w:spacing w:before="55" w:line="191" w:lineRule="auto"/>
              <w:ind w:left="10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传热学</w:t>
            </w:r>
          </w:p>
        </w:tc>
        <w:tc>
          <w:tcPr>
            <w:tcW w:w="2550" w:type="dxa"/>
            <w:vAlign w:val="top"/>
          </w:tcPr>
          <w:p w14:paraId="73CA753C">
            <w:pPr>
              <w:pStyle w:val="6"/>
              <w:spacing w:before="55" w:line="191" w:lineRule="auto"/>
              <w:ind w:left="110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传热学（第六版）</w:t>
            </w:r>
          </w:p>
        </w:tc>
        <w:tc>
          <w:tcPr>
            <w:tcW w:w="3042" w:type="dxa"/>
            <w:vAlign w:val="top"/>
          </w:tcPr>
          <w:p w14:paraId="0F663293">
            <w:pPr>
              <w:pStyle w:val="6"/>
              <w:spacing w:before="55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高等教育出版社，2024 年</w:t>
            </w:r>
          </w:p>
        </w:tc>
        <w:tc>
          <w:tcPr>
            <w:tcW w:w="1939" w:type="dxa"/>
            <w:vAlign w:val="top"/>
          </w:tcPr>
          <w:p w14:paraId="738C266A">
            <w:pPr>
              <w:pStyle w:val="6"/>
              <w:spacing w:before="56" w:line="191" w:lineRule="auto"/>
              <w:ind w:left="127"/>
              <w:rPr>
                <w:highlight w:val="none"/>
              </w:rPr>
            </w:pPr>
            <w:r>
              <w:rPr>
                <w:spacing w:val="-5"/>
                <w:highlight w:val="none"/>
              </w:rPr>
              <w:t>陶文铨编</w:t>
            </w:r>
          </w:p>
        </w:tc>
      </w:tr>
      <w:tr w14:paraId="099555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5E5246B5">
            <w:pPr>
              <w:spacing w:before="88" w:line="234" w:lineRule="auto"/>
              <w:ind w:left="250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  <w:highlight w:val="none"/>
              </w:rPr>
              <w:t>805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3A974DCD">
            <w:pPr>
              <w:pStyle w:val="6"/>
              <w:spacing w:before="53" w:line="191" w:lineRule="auto"/>
              <w:ind w:left="110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普通物理（一）</w:t>
            </w:r>
          </w:p>
        </w:tc>
        <w:tc>
          <w:tcPr>
            <w:tcW w:w="2550" w:type="dxa"/>
            <w:vAlign w:val="top"/>
          </w:tcPr>
          <w:p w14:paraId="43BCD1D0">
            <w:pPr>
              <w:pStyle w:val="6"/>
              <w:spacing w:before="53" w:line="191" w:lineRule="auto"/>
              <w:ind w:left="111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普通物理学（第六版）</w:t>
            </w:r>
          </w:p>
        </w:tc>
        <w:tc>
          <w:tcPr>
            <w:tcW w:w="3042" w:type="dxa"/>
            <w:vAlign w:val="top"/>
          </w:tcPr>
          <w:p w14:paraId="4BC94211">
            <w:pPr>
              <w:pStyle w:val="6"/>
              <w:spacing w:before="53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2010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1744DC7A">
            <w:pPr>
              <w:pStyle w:val="6"/>
              <w:spacing w:before="53" w:line="192" w:lineRule="auto"/>
              <w:ind w:left="11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程守洙等编</w:t>
            </w:r>
          </w:p>
        </w:tc>
      </w:tr>
      <w:tr w14:paraId="554167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7A0F08B5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394760A7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6838E57E">
            <w:pPr>
              <w:pStyle w:val="6"/>
              <w:spacing w:before="53" w:line="191" w:lineRule="auto"/>
              <w:ind w:left="11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大学物理学（第四版）</w:t>
            </w:r>
          </w:p>
        </w:tc>
        <w:tc>
          <w:tcPr>
            <w:tcW w:w="3042" w:type="dxa"/>
            <w:vAlign w:val="top"/>
          </w:tcPr>
          <w:p w14:paraId="4E6A093E">
            <w:pPr>
              <w:pStyle w:val="6"/>
              <w:spacing w:before="53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同济大学出版社，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2013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5F8A289E">
            <w:pPr>
              <w:pStyle w:val="6"/>
              <w:spacing w:before="53" w:line="192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王少杰等编</w:t>
            </w:r>
          </w:p>
        </w:tc>
      </w:tr>
      <w:tr w14:paraId="67F83C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Align w:val="top"/>
          </w:tcPr>
          <w:p w14:paraId="4BFC45A9">
            <w:pPr>
              <w:spacing w:before="91" w:line="233" w:lineRule="auto"/>
              <w:ind w:left="250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  <w:highlight w:val="none"/>
              </w:rPr>
              <w:t>807</w:t>
            </w:r>
          </w:p>
        </w:tc>
        <w:tc>
          <w:tcPr>
            <w:tcW w:w="1833" w:type="dxa"/>
            <w:vAlign w:val="top"/>
          </w:tcPr>
          <w:p w14:paraId="39340F78">
            <w:pPr>
              <w:pStyle w:val="6"/>
              <w:spacing w:before="57" w:line="191" w:lineRule="auto"/>
              <w:ind w:left="110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机械设计基础</w:t>
            </w:r>
          </w:p>
        </w:tc>
        <w:tc>
          <w:tcPr>
            <w:tcW w:w="2550" w:type="dxa"/>
            <w:vAlign w:val="top"/>
          </w:tcPr>
          <w:p w14:paraId="2F227243">
            <w:pPr>
              <w:pStyle w:val="6"/>
              <w:spacing w:before="56" w:line="191" w:lineRule="auto"/>
              <w:ind w:left="111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机械设计基础（第七版）</w:t>
            </w:r>
          </w:p>
        </w:tc>
        <w:tc>
          <w:tcPr>
            <w:tcW w:w="3042" w:type="dxa"/>
            <w:vAlign w:val="top"/>
          </w:tcPr>
          <w:p w14:paraId="0B8DC602">
            <w:pPr>
              <w:pStyle w:val="6"/>
              <w:spacing w:before="56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2020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15D28570">
            <w:pPr>
              <w:pStyle w:val="6"/>
              <w:spacing w:before="56" w:line="191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杨可桢等</w:t>
            </w:r>
          </w:p>
        </w:tc>
      </w:tr>
      <w:tr w14:paraId="55518F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35613821">
            <w:pPr>
              <w:spacing w:before="89" w:line="233" w:lineRule="auto"/>
              <w:ind w:left="250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  <w:highlight w:val="none"/>
              </w:rPr>
              <w:t>809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09E6B040">
            <w:pPr>
              <w:pStyle w:val="6"/>
              <w:spacing w:before="55" w:line="214" w:lineRule="auto"/>
              <w:ind w:left="111" w:right="105"/>
              <w:rPr>
                <w:highlight w:val="none"/>
              </w:rPr>
            </w:pPr>
            <w:r>
              <w:rPr>
                <w:spacing w:val="20"/>
                <w:highlight w:val="none"/>
              </w:rPr>
              <w:t>概率论与数理统</w:t>
            </w:r>
            <w:r>
              <w:rPr>
                <w:highlight w:val="none"/>
              </w:rPr>
              <w:t>计</w:t>
            </w:r>
          </w:p>
        </w:tc>
        <w:tc>
          <w:tcPr>
            <w:tcW w:w="2550" w:type="dxa"/>
            <w:vAlign w:val="top"/>
          </w:tcPr>
          <w:p w14:paraId="0302DBE6">
            <w:pPr>
              <w:pStyle w:val="6"/>
              <w:spacing w:before="55" w:line="177" w:lineRule="auto"/>
              <w:ind w:left="112" w:right="103"/>
              <w:rPr>
                <w:highlight w:val="none"/>
              </w:rPr>
            </w:pPr>
            <w:r>
              <w:rPr>
                <w:spacing w:val="1"/>
                <w:highlight w:val="none"/>
              </w:rPr>
              <w:t>概率论与数理统计（第四</w:t>
            </w:r>
            <w:r>
              <w:rPr>
                <w:spacing w:val="7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0F29B112">
            <w:pPr>
              <w:pStyle w:val="6"/>
              <w:spacing w:before="54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2008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02070756">
            <w:pPr>
              <w:pStyle w:val="6"/>
              <w:spacing w:before="54" w:line="191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盛骤等编</w:t>
            </w:r>
          </w:p>
        </w:tc>
      </w:tr>
      <w:tr w14:paraId="00D435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6CA637CB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519CED81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4FC946ED">
            <w:pPr>
              <w:pStyle w:val="6"/>
              <w:spacing w:before="54" w:line="177" w:lineRule="auto"/>
              <w:ind w:left="115" w:right="337" w:hanging="3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概率论与数理统计（第</w:t>
            </w:r>
            <w:r>
              <w:rPr>
                <w:spacing w:val="3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二版）</w:t>
            </w:r>
          </w:p>
        </w:tc>
        <w:tc>
          <w:tcPr>
            <w:tcW w:w="3042" w:type="dxa"/>
            <w:vAlign w:val="top"/>
          </w:tcPr>
          <w:p w14:paraId="3F40B8F5">
            <w:pPr>
              <w:pStyle w:val="6"/>
              <w:spacing w:before="53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中国物资出版社，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2009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51E4F44D">
            <w:pPr>
              <w:pStyle w:val="6"/>
              <w:spacing w:before="53" w:line="192" w:lineRule="auto"/>
              <w:ind w:left="11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黄建雄等编</w:t>
            </w:r>
          </w:p>
        </w:tc>
      </w:tr>
      <w:tr w14:paraId="29D14D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09873FCB">
            <w:pPr>
              <w:spacing w:before="91" w:line="234" w:lineRule="auto"/>
              <w:ind w:left="250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  <w:highlight w:val="none"/>
              </w:rPr>
              <w:t>810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1EB15502">
            <w:pPr>
              <w:pStyle w:val="6"/>
              <w:spacing w:before="57" w:line="192" w:lineRule="auto"/>
              <w:ind w:left="136"/>
              <w:rPr>
                <w:highlight w:val="none"/>
              </w:rPr>
            </w:pPr>
            <w:r>
              <w:rPr>
                <w:spacing w:val="-8"/>
                <w:highlight w:val="none"/>
              </w:rPr>
              <w:t>电路</w:t>
            </w:r>
          </w:p>
        </w:tc>
        <w:tc>
          <w:tcPr>
            <w:tcW w:w="2550" w:type="dxa"/>
            <w:vAlign w:val="top"/>
          </w:tcPr>
          <w:p w14:paraId="7D3589AA">
            <w:pPr>
              <w:pStyle w:val="6"/>
              <w:spacing w:before="56" w:line="191" w:lineRule="auto"/>
              <w:ind w:left="137"/>
              <w:rPr>
                <w:highlight w:val="none"/>
              </w:rPr>
            </w:pPr>
            <w:r>
              <w:rPr>
                <w:spacing w:val="-6"/>
                <w:highlight w:val="none"/>
              </w:rPr>
              <w:t>电路（第二版）</w:t>
            </w:r>
          </w:p>
        </w:tc>
        <w:tc>
          <w:tcPr>
            <w:tcW w:w="3042" w:type="dxa"/>
            <w:vAlign w:val="top"/>
          </w:tcPr>
          <w:p w14:paraId="1B3F2DA1">
            <w:pPr>
              <w:pStyle w:val="6"/>
              <w:spacing w:before="56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中国电力出版社，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2017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1CEEE37A">
            <w:pPr>
              <w:pStyle w:val="6"/>
              <w:spacing w:before="56" w:line="192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杨欢红等</w:t>
            </w:r>
          </w:p>
        </w:tc>
      </w:tr>
      <w:tr w14:paraId="29F4C0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7C2FB8F9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05F73502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36B86519">
            <w:pPr>
              <w:pStyle w:val="6"/>
              <w:spacing w:before="54" w:line="191" w:lineRule="auto"/>
              <w:ind w:left="137"/>
              <w:rPr>
                <w:highlight w:val="none"/>
              </w:rPr>
            </w:pPr>
            <w:r>
              <w:rPr>
                <w:spacing w:val="-6"/>
                <w:highlight w:val="none"/>
              </w:rPr>
              <w:t>电路（第六版）</w:t>
            </w:r>
          </w:p>
        </w:tc>
        <w:tc>
          <w:tcPr>
            <w:tcW w:w="3042" w:type="dxa"/>
            <w:vAlign w:val="top"/>
          </w:tcPr>
          <w:p w14:paraId="36C00D50">
            <w:pPr>
              <w:pStyle w:val="6"/>
              <w:spacing w:before="54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2022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32E55E0C">
            <w:pPr>
              <w:pStyle w:val="6"/>
              <w:spacing w:before="53" w:line="192" w:lineRule="auto"/>
              <w:ind w:left="121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邱关源等</w:t>
            </w:r>
          </w:p>
        </w:tc>
      </w:tr>
      <w:tr w14:paraId="13AB9A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2DA63E9C">
            <w:pPr>
              <w:spacing w:before="88" w:line="234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  <w:highlight w:val="none"/>
              </w:rPr>
              <w:t>811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695E541F">
            <w:pPr>
              <w:pStyle w:val="6"/>
              <w:spacing w:before="55" w:line="214" w:lineRule="auto"/>
              <w:ind w:left="110" w:right="105" w:firstLine="25"/>
              <w:rPr>
                <w:highlight w:val="none"/>
              </w:rPr>
            </w:pPr>
            <w:r>
              <w:rPr>
                <w:spacing w:val="16"/>
                <w:highlight w:val="none"/>
              </w:rPr>
              <w:t>电力系统分析基</w:t>
            </w:r>
            <w:r>
              <w:rPr>
                <w:highlight w:val="none"/>
              </w:rPr>
              <w:t>础</w:t>
            </w:r>
          </w:p>
        </w:tc>
        <w:tc>
          <w:tcPr>
            <w:tcW w:w="2550" w:type="dxa"/>
            <w:vAlign w:val="top"/>
          </w:tcPr>
          <w:p w14:paraId="64A6F5E9">
            <w:pPr>
              <w:pStyle w:val="6"/>
              <w:spacing w:before="53" w:line="196" w:lineRule="auto"/>
              <w:ind w:left="118" w:right="12" w:firstLine="18"/>
              <w:rPr>
                <w:highlight w:val="none"/>
              </w:rPr>
            </w:pPr>
            <w:r>
              <w:rPr>
                <w:spacing w:val="2"/>
                <w:highlight w:val="none"/>
              </w:rPr>
              <w:t>电力系统分析（上</w:t>
            </w:r>
            <w:r>
              <w:rPr>
                <w:rFonts w:ascii="Times New Roman" w:hAnsi="Times New Roman" w:eastAsia="Times New Roman" w:cs="Times New Roman"/>
                <w:spacing w:val="2"/>
                <w:highlight w:val="none"/>
              </w:rPr>
              <w:t>/</w:t>
            </w:r>
            <w:r>
              <w:rPr>
                <w:spacing w:val="2"/>
                <w:highlight w:val="none"/>
              </w:rPr>
              <w:t>下册）</w:t>
            </w:r>
            <w:r>
              <w:rPr>
                <w:spacing w:val="1"/>
                <w:highlight w:val="none"/>
              </w:rPr>
              <w:t xml:space="preserve"> </w:t>
            </w:r>
            <w:r>
              <w:rPr>
                <w:spacing w:val="-7"/>
                <w:highlight w:val="none"/>
              </w:rPr>
              <w:t>（第</w:t>
            </w:r>
          </w:p>
          <w:p w14:paraId="0AACCC8C">
            <w:pPr>
              <w:pStyle w:val="6"/>
              <w:spacing w:line="158" w:lineRule="auto"/>
              <w:ind w:left="132"/>
              <w:rPr>
                <w:highlight w:val="none"/>
              </w:rPr>
            </w:pPr>
            <w:r>
              <w:rPr>
                <w:spacing w:val="-9"/>
                <w:highlight w:val="none"/>
              </w:rPr>
              <w:t>四版）</w:t>
            </w:r>
          </w:p>
        </w:tc>
        <w:tc>
          <w:tcPr>
            <w:tcW w:w="3042" w:type="dxa"/>
            <w:vAlign w:val="top"/>
          </w:tcPr>
          <w:p w14:paraId="4A0E1764">
            <w:pPr>
              <w:pStyle w:val="6"/>
              <w:spacing w:before="53" w:line="194" w:lineRule="auto"/>
              <w:ind w:left="115"/>
              <w:rPr>
                <w:highlight w:val="none"/>
              </w:rPr>
            </w:pPr>
            <w:r>
              <w:rPr>
                <w:highlight w:val="none"/>
              </w:rPr>
              <w:t>华中科技大学出版社，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2016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22635288">
            <w:pPr>
              <w:pStyle w:val="6"/>
              <w:spacing w:before="53" w:line="240" w:lineRule="auto"/>
              <w:ind w:left="119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何仰赞，温增银</w:t>
            </w:r>
          </w:p>
        </w:tc>
      </w:tr>
      <w:tr w14:paraId="6AE6B4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329B6DA6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1EF3B0B8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56F3C778">
            <w:pPr>
              <w:pStyle w:val="6"/>
              <w:spacing w:before="55" w:line="177" w:lineRule="auto"/>
              <w:ind w:left="113" w:right="126" w:firstLine="23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电力系统分析基础（第二</w:t>
            </w:r>
            <w:r>
              <w:rPr>
                <w:spacing w:val="2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05A6C111">
            <w:pPr>
              <w:pStyle w:val="6"/>
              <w:spacing w:before="54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中国电力出版社，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2021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6CACCCFF">
            <w:pPr>
              <w:pStyle w:val="6"/>
              <w:spacing w:before="55" w:line="192" w:lineRule="auto"/>
              <w:ind w:left="121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韦钢</w:t>
            </w:r>
          </w:p>
        </w:tc>
      </w:tr>
      <w:tr w14:paraId="096159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97" w:type="dxa"/>
            <w:tcBorders>
              <w:bottom w:val="single" w:color="auto" w:sz="4" w:space="0"/>
            </w:tcBorders>
            <w:vAlign w:val="top"/>
          </w:tcPr>
          <w:p w14:paraId="71B733C9">
            <w:pPr>
              <w:spacing w:before="93" w:line="234" w:lineRule="auto"/>
              <w:ind w:left="250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  <w:highlight w:val="none"/>
              </w:rPr>
              <w:t>824</w:t>
            </w:r>
          </w:p>
        </w:tc>
        <w:tc>
          <w:tcPr>
            <w:tcW w:w="1833" w:type="dxa"/>
            <w:tcBorders>
              <w:bottom w:val="single" w:color="auto" w:sz="4" w:space="0"/>
            </w:tcBorders>
            <w:vAlign w:val="top"/>
          </w:tcPr>
          <w:p w14:paraId="60A8C177">
            <w:pPr>
              <w:pStyle w:val="6"/>
              <w:spacing w:before="59" w:line="191" w:lineRule="auto"/>
              <w:ind w:left="113"/>
              <w:rPr>
                <w:rFonts w:ascii="Times New Roman" w:hAnsi="Times New Roman" w:eastAsia="Times New Roman" w:cs="Times New Roman"/>
                <w:highlight w:val="none"/>
              </w:rPr>
            </w:pPr>
            <w:r>
              <w:rPr>
                <w:spacing w:val="-2"/>
                <w:highlight w:val="none"/>
              </w:rPr>
              <w:t>无机化学</w:t>
            </w:r>
            <w:r>
              <w:rPr>
                <w:spacing w:val="-17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>A</w:t>
            </w:r>
          </w:p>
        </w:tc>
        <w:tc>
          <w:tcPr>
            <w:tcW w:w="2550" w:type="dxa"/>
            <w:tcBorders>
              <w:bottom w:val="single" w:color="auto" w:sz="4" w:space="0"/>
            </w:tcBorders>
            <w:vAlign w:val="top"/>
          </w:tcPr>
          <w:p w14:paraId="43E6C548">
            <w:pPr>
              <w:pStyle w:val="6"/>
              <w:spacing w:before="58" w:line="191" w:lineRule="auto"/>
              <w:ind w:left="11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无机化学（第六版）</w:t>
            </w:r>
          </w:p>
        </w:tc>
        <w:tc>
          <w:tcPr>
            <w:tcW w:w="3042" w:type="dxa"/>
            <w:tcBorders>
              <w:bottom w:val="single" w:color="auto" w:sz="4" w:space="0"/>
            </w:tcBorders>
            <w:vAlign w:val="top"/>
          </w:tcPr>
          <w:p w14:paraId="2BFA933E">
            <w:pPr>
              <w:pStyle w:val="6"/>
              <w:spacing w:before="58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高等教育出版社，2025 年</w:t>
            </w:r>
          </w:p>
        </w:tc>
        <w:tc>
          <w:tcPr>
            <w:tcW w:w="1939" w:type="dxa"/>
            <w:tcBorders>
              <w:bottom w:val="single" w:color="auto" w:sz="4" w:space="0"/>
            </w:tcBorders>
            <w:vAlign w:val="top"/>
          </w:tcPr>
          <w:p w14:paraId="6FFB940A">
            <w:pPr>
              <w:pStyle w:val="6"/>
              <w:spacing w:before="57" w:line="240" w:lineRule="auto"/>
              <w:ind w:left="118" w:right="106" w:firstLine="1"/>
              <w:rPr>
                <w:highlight w:val="none"/>
              </w:rPr>
            </w:pPr>
            <w:r>
              <w:rPr>
                <w:spacing w:val="3"/>
                <w:highlight w:val="none"/>
              </w:rPr>
              <w:t>天津大学无机化学 教研室</w:t>
            </w:r>
          </w:p>
        </w:tc>
      </w:tr>
      <w:tr w14:paraId="26D01B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5251EEB6">
            <w:pPr>
              <w:spacing w:before="90" w:line="234" w:lineRule="auto"/>
              <w:ind w:left="250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  <w:highlight w:val="none"/>
              </w:rPr>
              <w:t>830</w:t>
            </w:r>
          </w:p>
        </w:tc>
        <w:tc>
          <w:tcPr>
            <w:tcW w:w="1833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A756A2E">
            <w:pPr>
              <w:pStyle w:val="6"/>
              <w:spacing w:before="55" w:line="192" w:lineRule="auto"/>
              <w:ind w:left="146"/>
              <w:rPr>
                <w:highlight w:val="none"/>
              </w:rPr>
            </w:pPr>
            <w:r>
              <w:rPr>
                <w:spacing w:val="-7"/>
                <w:highlight w:val="none"/>
              </w:rPr>
              <w:t>自动控制原理</w:t>
            </w:r>
          </w:p>
        </w:tc>
        <w:tc>
          <w:tcPr>
            <w:tcW w:w="255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5258E9F">
            <w:pPr>
              <w:pStyle w:val="6"/>
              <w:spacing w:before="57" w:line="176" w:lineRule="auto"/>
              <w:ind w:left="118" w:right="104" w:firstLine="28"/>
              <w:rPr>
                <w:highlight w:val="none"/>
              </w:rPr>
            </w:pPr>
            <w:r>
              <w:rPr>
                <w:spacing w:val="19"/>
                <w:highlight w:val="none"/>
              </w:rPr>
              <w:t>自动控制原理－理论篇</w:t>
            </w:r>
            <w:r>
              <w:rPr>
                <w:spacing w:val="2"/>
                <w:highlight w:val="none"/>
              </w:rPr>
              <w:t xml:space="preserve"> </w:t>
            </w:r>
            <w:r>
              <w:rPr>
                <w:spacing w:val="-7"/>
                <w:highlight w:val="none"/>
              </w:rPr>
              <w:t xml:space="preserve">（第 </w:t>
            </w:r>
            <w:r>
              <w:rPr>
                <w:rFonts w:ascii="Times New Roman" w:hAnsi="Times New Roman" w:eastAsia="Times New Roman" w:cs="Times New Roman"/>
                <w:spacing w:val="-7"/>
                <w:highlight w:val="none"/>
              </w:rPr>
              <w:t>3</w:t>
            </w:r>
            <w:r>
              <w:rPr>
                <w:rFonts w:ascii="Times New Roman" w:hAnsi="Times New Roman" w:eastAsia="Times New Roman" w:cs="Times New Roman"/>
                <w:spacing w:val="8"/>
                <w:highlight w:val="none"/>
              </w:rPr>
              <w:t xml:space="preserve"> </w:t>
            </w:r>
            <w:r>
              <w:rPr>
                <w:spacing w:val="-7"/>
                <w:highlight w:val="none"/>
              </w:rPr>
              <w:t>版）</w:t>
            </w:r>
          </w:p>
        </w:tc>
        <w:tc>
          <w:tcPr>
            <w:tcW w:w="304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C2693CA">
            <w:pPr>
              <w:pStyle w:val="6"/>
              <w:spacing w:before="55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中国电力出版社，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2016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8C9D6A">
            <w:pPr>
              <w:pStyle w:val="6"/>
              <w:spacing w:before="55" w:line="192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杨平等</w:t>
            </w:r>
          </w:p>
        </w:tc>
      </w:tr>
      <w:tr w14:paraId="0D8E88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797" w:type="dxa"/>
            <w:vMerge w:val="continue"/>
            <w:tcBorders>
              <w:top w:val="single" w:color="auto" w:sz="4" w:space="0"/>
              <w:left w:val="single" w:color="auto" w:sz="4" w:space="0"/>
            </w:tcBorders>
            <w:vAlign w:val="top"/>
          </w:tcPr>
          <w:p w14:paraId="08D645AB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4" w:space="0"/>
            </w:tcBorders>
            <w:vAlign w:val="top"/>
          </w:tcPr>
          <w:p w14:paraId="1B312DA1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tcBorders>
              <w:top w:val="single" w:color="auto" w:sz="4" w:space="0"/>
            </w:tcBorders>
            <w:vAlign w:val="top"/>
          </w:tcPr>
          <w:p w14:paraId="241990B6">
            <w:pPr>
              <w:pStyle w:val="6"/>
              <w:spacing w:before="56" w:line="192" w:lineRule="auto"/>
              <w:ind w:left="147"/>
              <w:rPr>
                <w:highlight w:val="none"/>
              </w:rPr>
            </w:pPr>
            <w:r>
              <w:rPr>
                <w:spacing w:val="11"/>
                <w:highlight w:val="none"/>
              </w:rPr>
              <w:t>自动控制原理</w:t>
            </w:r>
            <w:r>
              <w:rPr>
                <w:rFonts w:ascii="Times New Roman" w:hAnsi="Times New Roman" w:eastAsia="Times New Roman" w:cs="Times New Roman"/>
                <w:spacing w:val="11"/>
                <w:highlight w:val="none"/>
              </w:rPr>
              <w:t>-</w:t>
            </w:r>
            <w:r>
              <w:rPr>
                <w:spacing w:val="11"/>
                <w:highlight w:val="none"/>
              </w:rPr>
              <w:t>练习与测</w:t>
            </w:r>
          </w:p>
        </w:tc>
        <w:tc>
          <w:tcPr>
            <w:tcW w:w="3042" w:type="dxa"/>
            <w:tcBorders>
              <w:top w:val="single" w:color="auto" w:sz="4" w:space="0"/>
            </w:tcBorders>
            <w:vAlign w:val="top"/>
          </w:tcPr>
          <w:p w14:paraId="31ACE46E">
            <w:pPr>
              <w:pStyle w:val="6"/>
              <w:spacing w:before="56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中国电力出版社，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2020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tcBorders>
              <w:top w:val="single" w:color="auto" w:sz="4" w:space="0"/>
            </w:tcBorders>
            <w:vAlign w:val="top"/>
          </w:tcPr>
          <w:p w14:paraId="1EB977C0">
            <w:pPr>
              <w:pStyle w:val="6"/>
              <w:spacing w:before="56" w:line="192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杨平等</w:t>
            </w:r>
          </w:p>
        </w:tc>
      </w:tr>
    </w:tbl>
    <w:p w14:paraId="5D379F62">
      <w:pPr>
        <w:spacing w:line="40" w:lineRule="exact"/>
        <w:rPr>
          <w:rFonts w:ascii="Arial"/>
          <w:sz w:val="3"/>
        </w:rPr>
      </w:pPr>
    </w:p>
    <w:p w14:paraId="4AC28D97">
      <w:pPr>
        <w:spacing w:line="40" w:lineRule="exact"/>
        <w:rPr>
          <w:rFonts w:ascii="Arial" w:hAnsi="Arial" w:eastAsia="Arial" w:cs="Arial"/>
          <w:sz w:val="3"/>
          <w:szCs w:val="3"/>
        </w:rPr>
        <w:sectPr>
          <w:footerReference r:id="rId5" w:type="default"/>
          <w:pgSz w:w="11907" w:h="16839"/>
          <w:pgMar w:top="1055" w:right="868" w:bottom="1360" w:left="871" w:header="0" w:footer="1138" w:gutter="0"/>
          <w:cols w:space="720" w:num="1"/>
        </w:sectPr>
      </w:pPr>
    </w:p>
    <w:tbl>
      <w:tblPr>
        <w:tblStyle w:val="5"/>
        <w:tblW w:w="1016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7"/>
        <w:gridCol w:w="1833"/>
        <w:gridCol w:w="2550"/>
        <w:gridCol w:w="3042"/>
        <w:gridCol w:w="1939"/>
      </w:tblGrid>
      <w:tr w14:paraId="2438CC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97" w:type="dxa"/>
            <w:vAlign w:val="top"/>
          </w:tcPr>
          <w:p w14:paraId="05BC8DE1">
            <w:pPr>
              <w:pStyle w:val="6"/>
              <w:spacing w:before="58" w:line="192" w:lineRule="auto"/>
              <w:ind w:left="192"/>
              <w:rPr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科目</w:t>
            </w:r>
          </w:p>
          <w:p w14:paraId="79466A41">
            <w:pPr>
              <w:pStyle w:val="6"/>
              <w:spacing w:before="4" w:line="160" w:lineRule="auto"/>
              <w:ind w:left="191"/>
              <w:rPr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代码</w:t>
            </w:r>
          </w:p>
        </w:tc>
        <w:tc>
          <w:tcPr>
            <w:tcW w:w="1833" w:type="dxa"/>
            <w:vAlign w:val="top"/>
          </w:tcPr>
          <w:p w14:paraId="15F320EC">
            <w:pPr>
              <w:pStyle w:val="6"/>
              <w:spacing w:before="211" w:line="192" w:lineRule="auto"/>
              <w:ind w:left="497"/>
              <w:rPr>
                <w:highlight w:val="none"/>
              </w:rPr>
            </w:pPr>
            <w:r>
              <w:rPr>
                <w:b/>
                <w:bCs/>
                <w:spacing w:val="-3"/>
                <w:highlight w:val="none"/>
              </w:rPr>
              <w:t>科目名称</w:t>
            </w:r>
          </w:p>
        </w:tc>
        <w:tc>
          <w:tcPr>
            <w:tcW w:w="2550" w:type="dxa"/>
            <w:vAlign w:val="top"/>
          </w:tcPr>
          <w:p w14:paraId="15FF4090">
            <w:pPr>
              <w:pStyle w:val="6"/>
              <w:spacing w:before="211" w:line="191" w:lineRule="auto"/>
              <w:ind w:left="860"/>
              <w:rPr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参考书目</w:t>
            </w:r>
          </w:p>
        </w:tc>
        <w:tc>
          <w:tcPr>
            <w:tcW w:w="3042" w:type="dxa"/>
            <w:vAlign w:val="top"/>
          </w:tcPr>
          <w:p w14:paraId="05FA8991">
            <w:pPr>
              <w:pStyle w:val="6"/>
              <w:spacing w:before="211" w:line="192" w:lineRule="auto"/>
              <w:ind w:left="1229"/>
              <w:rPr>
                <w:highlight w:val="none"/>
              </w:rPr>
            </w:pPr>
            <w:r>
              <w:rPr>
                <w:b/>
                <w:bCs/>
                <w:spacing w:val="-8"/>
                <w:highlight w:val="none"/>
              </w:rPr>
              <w:t>出版社</w:t>
            </w:r>
          </w:p>
        </w:tc>
        <w:tc>
          <w:tcPr>
            <w:tcW w:w="1939" w:type="dxa"/>
            <w:vAlign w:val="top"/>
          </w:tcPr>
          <w:p w14:paraId="724B549B">
            <w:pPr>
              <w:pStyle w:val="6"/>
              <w:spacing w:before="211" w:line="192" w:lineRule="auto"/>
              <w:ind w:left="764"/>
              <w:rPr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作者</w:t>
            </w:r>
          </w:p>
        </w:tc>
      </w:tr>
      <w:tr w14:paraId="28E9D1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Align w:val="top"/>
          </w:tcPr>
          <w:p w14:paraId="6210B3B6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Align w:val="top"/>
          </w:tcPr>
          <w:p w14:paraId="6A7B4396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3EB3239D">
            <w:pPr>
              <w:pStyle w:val="6"/>
              <w:spacing w:before="54" w:line="191" w:lineRule="auto"/>
              <w:ind w:left="112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试篇（第二版）</w:t>
            </w:r>
          </w:p>
        </w:tc>
        <w:tc>
          <w:tcPr>
            <w:tcW w:w="3042" w:type="dxa"/>
            <w:vAlign w:val="top"/>
          </w:tcPr>
          <w:p w14:paraId="714D4A22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939" w:type="dxa"/>
            <w:vAlign w:val="top"/>
          </w:tcPr>
          <w:p w14:paraId="4C70718C">
            <w:pPr>
              <w:rPr>
                <w:rFonts w:ascii="Arial"/>
                <w:sz w:val="21"/>
                <w:highlight w:val="none"/>
              </w:rPr>
            </w:pPr>
          </w:p>
        </w:tc>
      </w:tr>
      <w:tr w14:paraId="290E1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Align w:val="top"/>
          </w:tcPr>
          <w:p w14:paraId="0A9F11A5">
            <w:pPr>
              <w:spacing w:before="86" w:line="234" w:lineRule="auto"/>
              <w:ind w:left="250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  <w:highlight w:val="none"/>
              </w:rPr>
              <w:t>831</w:t>
            </w:r>
          </w:p>
        </w:tc>
        <w:tc>
          <w:tcPr>
            <w:tcW w:w="1833" w:type="dxa"/>
            <w:vAlign w:val="top"/>
          </w:tcPr>
          <w:p w14:paraId="574733EA">
            <w:pPr>
              <w:pStyle w:val="6"/>
              <w:spacing w:before="51" w:line="192" w:lineRule="auto"/>
              <w:ind w:left="117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高等代数</w:t>
            </w:r>
          </w:p>
        </w:tc>
        <w:tc>
          <w:tcPr>
            <w:tcW w:w="2550" w:type="dxa"/>
            <w:vAlign w:val="top"/>
          </w:tcPr>
          <w:p w14:paraId="0C9F5782">
            <w:pPr>
              <w:pStyle w:val="6"/>
              <w:spacing w:before="51" w:line="191" w:lineRule="auto"/>
              <w:ind w:left="118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高等代数（第二版）</w:t>
            </w:r>
          </w:p>
        </w:tc>
        <w:tc>
          <w:tcPr>
            <w:tcW w:w="3042" w:type="dxa"/>
            <w:vAlign w:val="top"/>
          </w:tcPr>
          <w:p w14:paraId="684B171C">
            <w:pPr>
              <w:pStyle w:val="6"/>
              <w:spacing w:before="51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2016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265C47FF">
            <w:pPr>
              <w:pStyle w:val="6"/>
              <w:spacing w:before="51" w:line="192" w:lineRule="auto"/>
              <w:ind w:left="11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黄廷祝</w:t>
            </w:r>
          </w:p>
        </w:tc>
      </w:tr>
      <w:tr w14:paraId="1560E9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3BC7E519">
            <w:pPr>
              <w:spacing w:before="86" w:line="234" w:lineRule="auto"/>
              <w:ind w:left="250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  <w:highlight w:val="none"/>
              </w:rPr>
              <w:t>851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470425D9">
            <w:pPr>
              <w:pStyle w:val="6"/>
              <w:spacing w:before="52" w:line="214" w:lineRule="auto"/>
              <w:ind w:left="110" w:right="114" w:firstLine="25"/>
              <w:rPr>
                <w:highlight w:val="none"/>
              </w:rPr>
            </w:pPr>
            <w:r>
              <w:rPr>
                <w:spacing w:val="-13"/>
                <w:highlight w:val="none"/>
              </w:rPr>
              <w:t>电子技术综合（含</w:t>
            </w:r>
            <w:r>
              <w:rPr>
                <w:highlight w:val="none"/>
              </w:rPr>
              <w:t xml:space="preserve"> </w:t>
            </w:r>
            <w:r>
              <w:rPr>
                <w:spacing w:val="-1"/>
                <w:highlight w:val="none"/>
              </w:rPr>
              <w:t>模电与数电）</w:t>
            </w:r>
          </w:p>
        </w:tc>
        <w:tc>
          <w:tcPr>
            <w:tcW w:w="2550" w:type="dxa"/>
            <w:vAlign w:val="top"/>
          </w:tcPr>
          <w:p w14:paraId="449E4E3D">
            <w:pPr>
              <w:pStyle w:val="6"/>
              <w:spacing w:before="51" w:line="178" w:lineRule="auto"/>
              <w:ind w:left="112" w:right="11" w:firstLine="24"/>
              <w:rPr>
                <w:highlight w:val="none"/>
              </w:rPr>
            </w:pPr>
            <w:r>
              <w:rPr>
                <w:spacing w:val="-11"/>
                <w:highlight w:val="none"/>
              </w:rPr>
              <w:t>电子技术基础（数字部分）</w:t>
            </w:r>
            <w:r>
              <w:rPr>
                <w:spacing w:val="7"/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第七版</w:t>
            </w:r>
          </w:p>
        </w:tc>
        <w:tc>
          <w:tcPr>
            <w:tcW w:w="3042" w:type="dxa"/>
            <w:vAlign w:val="top"/>
          </w:tcPr>
          <w:p w14:paraId="45E7644B">
            <w:pPr>
              <w:pStyle w:val="6"/>
              <w:spacing w:before="51" w:line="178" w:lineRule="auto"/>
              <w:ind w:left="115" w:right="100" w:firstLine="2"/>
              <w:rPr>
                <w:highlight w:val="none"/>
              </w:rPr>
            </w:pPr>
            <w:r>
              <w:rPr>
                <w:spacing w:val="2"/>
                <w:highlight w:val="none"/>
              </w:rPr>
              <w:t>北京：</w:t>
            </w:r>
            <w:r>
              <w:rPr>
                <w:spacing w:val="-36"/>
                <w:highlight w:val="none"/>
              </w:rPr>
              <w:t xml:space="preserve"> </w:t>
            </w:r>
            <w:r>
              <w:rPr>
                <w:spacing w:val="2"/>
                <w:highlight w:val="none"/>
              </w:rPr>
              <w:t>高等教育出版社，</w:t>
            </w:r>
            <w:r>
              <w:rPr>
                <w:spacing w:val="-47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  <w:highlight w:val="none"/>
              </w:rPr>
              <w:t>2021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22B6414A">
            <w:pPr>
              <w:pStyle w:val="6"/>
              <w:spacing w:before="51" w:line="192" w:lineRule="auto"/>
              <w:ind w:left="11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康华光</w:t>
            </w:r>
          </w:p>
        </w:tc>
      </w:tr>
      <w:tr w14:paraId="0BC815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623E9AEC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38FC4C44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3986D3E9">
            <w:pPr>
              <w:pStyle w:val="6"/>
              <w:spacing w:before="52" w:line="178" w:lineRule="auto"/>
              <w:ind w:left="112" w:right="11" w:firstLine="24"/>
              <w:rPr>
                <w:highlight w:val="none"/>
              </w:rPr>
            </w:pPr>
            <w:r>
              <w:rPr>
                <w:spacing w:val="-11"/>
                <w:highlight w:val="none"/>
              </w:rPr>
              <w:t>电子技术基础（模拟部分）</w:t>
            </w:r>
            <w:r>
              <w:rPr>
                <w:spacing w:val="7"/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第七版</w:t>
            </w:r>
          </w:p>
        </w:tc>
        <w:tc>
          <w:tcPr>
            <w:tcW w:w="3042" w:type="dxa"/>
            <w:vAlign w:val="top"/>
          </w:tcPr>
          <w:p w14:paraId="39DC2FA2">
            <w:pPr>
              <w:pStyle w:val="6"/>
              <w:spacing w:before="52" w:line="178" w:lineRule="auto"/>
              <w:ind w:left="115" w:right="100" w:firstLine="2"/>
              <w:rPr>
                <w:highlight w:val="none"/>
              </w:rPr>
            </w:pPr>
            <w:r>
              <w:rPr>
                <w:spacing w:val="2"/>
                <w:highlight w:val="none"/>
              </w:rPr>
              <w:t>北京：</w:t>
            </w:r>
            <w:r>
              <w:rPr>
                <w:spacing w:val="-36"/>
                <w:highlight w:val="none"/>
              </w:rPr>
              <w:t xml:space="preserve"> </w:t>
            </w:r>
            <w:r>
              <w:rPr>
                <w:spacing w:val="2"/>
                <w:highlight w:val="none"/>
              </w:rPr>
              <w:t>高等教育出版社，</w:t>
            </w:r>
            <w:r>
              <w:rPr>
                <w:spacing w:val="-47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  <w:highlight w:val="none"/>
              </w:rPr>
              <w:t>2021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2D8C15C8">
            <w:pPr>
              <w:pStyle w:val="6"/>
              <w:spacing w:before="52" w:line="192" w:lineRule="auto"/>
              <w:ind w:left="11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康华光</w:t>
            </w:r>
          </w:p>
        </w:tc>
      </w:tr>
      <w:tr w14:paraId="630709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61009C87">
            <w:pPr>
              <w:spacing w:before="89" w:line="234" w:lineRule="auto"/>
              <w:ind w:left="250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  <w:highlight w:val="none"/>
              </w:rPr>
              <w:t>860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21F52A4F">
            <w:pPr>
              <w:pStyle w:val="6"/>
              <w:spacing w:before="54" w:line="192" w:lineRule="auto"/>
              <w:ind w:left="111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运筹学</w:t>
            </w:r>
          </w:p>
        </w:tc>
        <w:tc>
          <w:tcPr>
            <w:tcW w:w="2550" w:type="dxa"/>
            <w:vAlign w:val="top"/>
          </w:tcPr>
          <w:p w14:paraId="298B4FD0">
            <w:pPr>
              <w:pStyle w:val="6"/>
              <w:spacing w:before="55" w:line="191" w:lineRule="auto"/>
              <w:ind w:left="112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运筹学（第</w:t>
            </w:r>
            <w:r>
              <w:rPr>
                <w:rFonts w:hint="eastAsia"/>
                <w:spacing w:val="-2"/>
                <w:highlight w:val="none"/>
                <w:lang w:val="en-US" w:eastAsia="zh-CN"/>
              </w:rPr>
              <w:t>四</w:t>
            </w:r>
            <w:r>
              <w:rPr>
                <w:spacing w:val="-2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5C256880">
            <w:pPr>
              <w:pStyle w:val="6"/>
              <w:spacing w:before="54" w:line="178" w:lineRule="auto"/>
              <w:ind w:left="115" w:right="100" w:firstLine="2"/>
              <w:rPr>
                <w:highlight w:val="none"/>
              </w:rPr>
            </w:pPr>
            <w:r>
              <w:rPr>
                <w:highlight w:val="none"/>
              </w:rPr>
              <w:t>北京：</w:t>
            </w:r>
            <w:r>
              <w:rPr>
                <w:spacing w:val="-18"/>
                <w:highlight w:val="none"/>
              </w:rPr>
              <w:t xml:space="preserve"> </w:t>
            </w:r>
            <w:r>
              <w:rPr>
                <w:highlight w:val="none"/>
              </w:rPr>
              <w:t>中国电力出版社</w:t>
            </w:r>
            <w:r>
              <w:rPr>
                <w:spacing w:val="-35"/>
                <w:highlight w:val="none"/>
              </w:rPr>
              <w:t xml:space="preserve"> </w:t>
            </w:r>
            <w:r>
              <w:rPr>
                <w:highlight w:val="none"/>
              </w:rPr>
              <w:t>，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>20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25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年</w:t>
            </w:r>
            <w:r>
              <w:rPr>
                <w:spacing w:val="-8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pacing w:val="-6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eastAsia="Times New Roman" w:cs="Times New Roman"/>
                <w:spacing w:val="14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月</w:t>
            </w:r>
          </w:p>
        </w:tc>
        <w:tc>
          <w:tcPr>
            <w:tcW w:w="1939" w:type="dxa"/>
            <w:vAlign w:val="top"/>
          </w:tcPr>
          <w:p w14:paraId="55DA67F2">
            <w:pPr>
              <w:pStyle w:val="6"/>
              <w:spacing w:before="55" w:line="192" w:lineRule="auto"/>
              <w:ind w:left="11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施泉生，孙波</w:t>
            </w:r>
          </w:p>
        </w:tc>
      </w:tr>
      <w:tr w14:paraId="3E0617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7F53B33F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59969F92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09C4A2C7">
            <w:pPr>
              <w:pStyle w:val="6"/>
              <w:spacing w:before="52" w:line="191" w:lineRule="auto"/>
              <w:ind w:left="112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运筹学教程（第五版）</w:t>
            </w:r>
          </w:p>
        </w:tc>
        <w:tc>
          <w:tcPr>
            <w:tcW w:w="3042" w:type="dxa"/>
            <w:vAlign w:val="top"/>
          </w:tcPr>
          <w:p w14:paraId="75056A9B">
            <w:pPr>
              <w:pStyle w:val="6"/>
              <w:spacing w:before="51" w:line="178" w:lineRule="auto"/>
              <w:ind w:left="115" w:right="100" w:firstLine="2"/>
              <w:rPr>
                <w:highlight w:val="none"/>
              </w:rPr>
            </w:pPr>
            <w:r>
              <w:rPr>
                <w:spacing w:val="1"/>
                <w:highlight w:val="none"/>
              </w:rPr>
              <w:t>北京：</w:t>
            </w:r>
            <w:r>
              <w:rPr>
                <w:spacing w:val="-33"/>
                <w:highlight w:val="none"/>
              </w:rPr>
              <w:t xml:space="preserve"> </w:t>
            </w:r>
            <w:r>
              <w:rPr>
                <w:spacing w:val="1"/>
                <w:highlight w:val="none"/>
              </w:rPr>
              <w:t>清华大学出版社</w:t>
            </w:r>
            <w:r>
              <w:rPr>
                <w:spacing w:val="-35"/>
                <w:highlight w:val="none"/>
              </w:rPr>
              <w:t xml:space="preserve"> </w:t>
            </w:r>
            <w:r>
              <w:rPr>
                <w:spacing w:val="1"/>
                <w:highlight w:val="none"/>
              </w:rPr>
              <w:t>，</w:t>
            </w:r>
            <w:r>
              <w:rPr>
                <w:rFonts w:ascii="Times New Roman" w:hAnsi="Times New Roman" w:eastAsia="Times New Roman" w:cs="Times New Roman"/>
                <w:spacing w:val="1"/>
                <w:highlight w:val="none"/>
              </w:rPr>
              <w:t>2018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年</w:t>
            </w:r>
            <w:r>
              <w:rPr>
                <w:spacing w:val="-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highlight w:val="none"/>
              </w:rPr>
              <w:t>7</w:t>
            </w:r>
            <w:r>
              <w:rPr>
                <w:rFonts w:ascii="Times New Roman" w:hAnsi="Times New Roman" w:eastAsia="Times New Roman" w:cs="Times New Roman"/>
                <w:spacing w:val="14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月</w:t>
            </w:r>
          </w:p>
        </w:tc>
        <w:tc>
          <w:tcPr>
            <w:tcW w:w="1939" w:type="dxa"/>
            <w:vAlign w:val="top"/>
          </w:tcPr>
          <w:p w14:paraId="1940BFC6">
            <w:pPr>
              <w:pStyle w:val="6"/>
              <w:spacing w:before="53" w:line="191" w:lineRule="auto"/>
              <w:ind w:left="122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胡运权</w:t>
            </w:r>
          </w:p>
        </w:tc>
      </w:tr>
      <w:tr w14:paraId="22E3A1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66539939">
            <w:pPr>
              <w:spacing w:before="91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F001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35A903E6">
            <w:pPr>
              <w:pStyle w:val="6"/>
              <w:spacing w:before="53" w:line="192" w:lineRule="auto"/>
              <w:ind w:left="111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锅炉原理</w:t>
            </w:r>
          </w:p>
        </w:tc>
        <w:tc>
          <w:tcPr>
            <w:tcW w:w="2550" w:type="dxa"/>
            <w:vAlign w:val="top"/>
          </w:tcPr>
          <w:p w14:paraId="07608531">
            <w:pPr>
              <w:pStyle w:val="6"/>
              <w:spacing w:before="53" w:line="192" w:lineRule="auto"/>
              <w:ind w:left="112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锅炉原理</w:t>
            </w:r>
          </w:p>
        </w:tc>
        <w:tc>
          <w:tcPr>
            <w:tcW w:w="3042" w:type="dxa"/>
            <w:vAlign w:val="top"/>
          </w:tcPr>
          <w:p w14:paraId="078935DF">
            <w:pPr>
              <w:pStyle w:val="6"/>
              <w:spacing w:before="52" w:line="194" w:lineRule="auto"/>
              <w:ind w:left="134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中国电力出版社，</w:t>
            </w:r>
            <w:r>
              <w:rPr>
                <w:rFonts w:ascii="Times New Roman" w:hAnsi="Times New Roman" w:eastAsia="Times New Roman" w:cs="Times New Roman"/>
                <w:spacing w:val="-3"/>
                <w:highlight w:val="none"/>
              </w:rPr>
              <w:t xml:space="preserve">2008 </w:t>
            </w:r>
            <w:r>
              <w:rPr>
                <w:spacing w:val="-3"/>
                <w:highlight w:val="none"/>
              </w:rPr>
              <w:t xml:space="preserve">年 </w:t>
            </w:r>
            <w:r>
              <w:rPr>
                <w:rFonts w:ascii="Times New Roman" w:hAnsi="Times New Roman" w:eastAsia="Times New Roman" w:cs="Times New Roman"/>
                <w:spacing w:val="-3"/>
                <w:highlight w:val="none"/>
              </w:rPr>
              <w:t>9</w:t>
            </w:r>
            <w:r>
              <w:rPr>
                <w:rFonts w:ascii="Times New Roman" w:hAnsi="Times New Roman" w:eastAsia="Times New Roman" w:cs="Times New Roman"/>
                <w:spacing w:val="18"/>
                <w:w w:val="101"/>
                <w:highlight w:val="none"/>
              </w:rPr>
              <w:t xml:space="preserve"> </w:t>
            </w:r>
            <w:r>
              <w:rPr>
                <w:spacing w:val="-3"/>
                <w:highlight w:val="none"/>
              </w:rPr>
              <w:t>月</w:t>
            </w:r>
          </w:p>
        </w:tc>
        <w:tc>
          <w:tcPr>
            <w:tcW w:w="1939" w:type="dxa"/>
            <w:vAlign w:val="top"/>
          </w:tcPr>
          <w:p w14:paraId="791D7737">
            <w:pPr>
              <w:pStyle w:val="6"/>
              <w:spacing w:before="52" w:line="192" w:lineRule="auto"/>
              <w:ind w:left="118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樊泉桂主编</w:t>
            </w:r>
          </w:p>
        </w:tc>
      </w:tr>
      <w:tr w14:paraId="2A4CA2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3089B4D8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163683E3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421F15F5">
            <w:pPr>
              <w:pStyle w:val="6"/>
              <w:spacing w:before="56" w:line="191" w:lineRule="auto"/>
              <w:ind w:left="112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锅炉原理（第二版）</w:t>
            </w:r>
          </w:p>
        </w:tc>
        <w:tc>
          <w:tcPr>
            <w:tcW w:w="3042" w:type="dxa"/>
            <w:vAlign w:val="top"/>
          </w:tcPr>
          <w:p w14:paraId="53DBA352">
            <w:pPr>
              <w:pStyle w:val="6"/>
              <w:spacing w:before="55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中国电力出版社，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2009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68DF6F2E">
            <w:pPr>
              <w:pStyle w:val="6"/>
              <w:spacing w:before="55" w:line="192" w:lineRule="auto"/>
              <w:ind w:left="11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周强泰主编</w:t>
            </w:r>
          </w:p>
        </w:tc>
      </w:tr>
      <w:tr w14:paraId="7505B9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746B7975">
            <w:pPr>
              <w:spacing w:before="91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F002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6E192FBB">
            <w:pPr>
              <w:pStyle w:val="6"/>
              <w:spacing w:before="53" w:line="215" w:lineRule="auto"/>
              <w:ind w:left="113" w:right="105"/>
              <w:rPr>
                <w:highlight w:val="none"/>
              </w:rPr>
            </w:pPr>
            <w:r>
              <w:rPr>
                <w:spacing w:val="19"/>
                <w:highlight w:val="none"/>
              </w:rPr>
              <w:t>单片机原理及应</w:t>
            </w:r>
            <w:r>
              <w:rPr>
                <w:spacing w:val="5"/>
                <w:highlight w:val="none"/>
              </w:rPr>
              <w:t xml:space="preserve"> </w:t>
            </w:r>
            <w:r>
              <w:rPr>
                <w:highlight w:val="none"/>
              </w:rPr>
              <w:t>用</w:t>
            </w:r>
          </w:p>
        </w:tc>
        <w:tc>
          <w:tcPr>
            <w:tcW w:w="2550" w:type="dxa"/>
            <w:vAlign w:val="top"/>
          </w:tcPr>
          <w:p w14:paraId="3D7539E0">
            <w:pPr>
              <w:pStyle w:val="6"/>
              <w:spacing w:before="53" w:line="191" w:lineRule="auto"/>
              <w:ind w:left="114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单片机原理及应用</w:t>
            </w:r>
          </w:p>
        </w:tc>
        <w:tc>
          <w:tcPr>
            <w:tcW w:w="3042" w:type="dxa"/>
            <w:vAlign w:val="top"/>
          </w:tcPr>
          <w:p w14:paraId="4A42ED63">
            <w:pPr>
              <w:pStyle w:val="6"/>
              <w:spacing w:before="53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中国水利水电出版社，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2022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16B30B63">
            <w:pPr>
              <w:pStyle w:val="6"/>
              <w:spacing w:before="53" w:line="184" w:lineRule="auto"/>
              <w:ind w:left="115"/>
              <w:rPr>
                <w:highlight w:val="none"/>
              </w:rPr>
            </w:pPr>
            <w:r>
              <w:rPr>
                <w:spacing w:val="3"/>
                <w:highlight w:val="none"/>
              </w:rPr>
              <w:t>程启明，赵永熹，</w:t>
            </w:r>
          </w:p>
          <w:p w14:paraId="7FF355CC">
            <w:pPr>
              <w:pStyle w:val="6"/>
              <w:spacing w:before="18" w:line="159" w:lineRule="auto"/>
              <w:ind w:left="11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黄云峰等</w:t>
            </w:r>
          </w:p>
        </w:tc>
      </w:tr>
      <w:tr w14:paraId="7746A3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7" w:type="dxa"/>
            <w:vMerge w:val="continue"/>
            <w:tcBorders>
              <w:top w:val="nil"/>
              <w:bottom w:val="nil"/>
            </w:tcBorders>
            <w:vAlign w:val="top"/>
          </w:tcPr>
          <w:p w14:paraId="07B2DBDB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  <w:bottom w:val="nil"/>
            </w:tcBorders>
            <w:vAlign w:val="top"/>
          </w:tcPr>
          <w:p w14:paraId="4D91425D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4CC550FE">
            <w:pPr>
              <w:pStyle w:val="6"/>
              <w:spacing w:before="55" w:line="177" w:lineRule="auto"/>
              <w:ind w:left="113" w:right="102"/>
              <w:rPr>
                <w:highlight w:val="none"/>
              </w:rPr>
            </w:pPr>
            <w:r>
              <w:rPr>
                <w:spacing w:val="1"/>
                <w:highlight w:val="none"/>
              </w:rPr>
              <w:t>单片机原理及应用（第</w:t>
            </w:r>
            <w:r>
              <w:rPr>
                <w:spacing w:val="40"/>
                <w:w w:val="101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  <w:highlight w:val="none"/>
              </w:rPr>
              <w:t>4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09D5FFCD">
            <w:pPr>
              <w:pStyle w:val="6"/>
              <w:spacing w:before="53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2021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38D589C4">
            <w:pPr>
              <w:pStyle w:val="6"/>
              <w:spacing w:before="54" w:line="191" w:lineRule="auto"/>
              <w:ind w:left="121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张毅刚</w:t>
            </w:r>
          </w:p>
        </w:tc>
      </w:tr>
      <w:tr w14:paraId="2CC56B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200C23B5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59ED503D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02DCB837">
            <w:pPr>
              <w:pStyle w:val="6"/>
              <w:spacing w:before="57" w:line="177" w:lineRule="auto"/>
              <w:ind w:left="111" w:right="102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基于汇编与</w:t>
            </w:r>
            <w:r>
              <w:rPr>
                <w:spacing w:val="-10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C </w:t>
            </w:r>
            <w:r>
              <w:rPr>
                <w:spacing w:val="-2"/>
                <w:highlight w:val="none"/>
              </w:rPr>
              <w:t>语言的单片</w:t>
            </w:r>
            <w:r>
              <w:rPr>
                <w:highlight w:val="none"/>
              </w:rPr>
              <w:t xml:space="preserve"> </w:t>
            </w:r>
            <w:r>
              <w:rPr>
                <w:spacing w:val="-1"/>
                <w:highlight w:val="none"/>
              </w:rPr>
              <w:t>机实践与学习指导</w:t>
            </w:r>
          </w:p>
        </w:tc>
        <w:tc>
          <w:tcPr>
            <w:tcW w:w="3042" w:type="dxa"/>
            <w:vAlign w:val="top"/>
          </w:tcPr>
          <w:p w14:paraId="531AE413">
            <w:pPr>
              <w:pStyle w:val="6"/>
              <w:spacing w:before="56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中国水利水电出版社，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2019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70E779DD">
            <w:pPr>
              <w:pStyle w:val="6"/>
              <w:spacing w:before="56" w:line="184" w:lineRule="auto"/>
              <w:ind w:left="11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程启明，徐进等</w:t>
            </w:r>
          </w:p>
        </w:tc>
      </w:tr>
      <w:tr w14:paraId="4F82D6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5DBB2A38">
            <w:pPr>
              <w:spacing w:before="92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F003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73A056B5">
            <w:pPr>
              <w:pStyle w:val="6"/>
              <w:spacing w:before="53" w:line="191" w:lineRule="auto"/>
              <w:ind w:left="112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专业基础综合</w:t>
            </w:r>
          </w:p>
        </w:tc>
        <w:tc>
          <w:tcPr>
            <w:tcW w:w="2550" w:type="dxa"/>
            <w:vAlign w:val="top"/>
          </w:tcPr>
          <w:p w14:paraId="41354133">
            <w:pPr>
              <w:pStyle w:val="6"/>
              <w:spacing w:before="54" w:line="191" w:lineRule="auto"/>
              <w:ind w:left="11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工程热力学（第五版）</w:t>
            </w:r>
          </w:p>
        </w:tc>
        <w:tc>
          <w:tcPr>
            <w:tcW w:w="3042" w:type="dxa"/>
            <w:vAlign w:val="top"/>
          </w:tcPr>
          <w:p w14:paraId="35FBEFCB">
            <w:pPr>
              <w:pStyle w:val="6"/>
              <w:spacing w:before="53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2016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748326AA">
            <w:pPr>
              <w:pStyle w:val="6"/>
              <w:spacing w:before="53" w:line="192" w:lineRule="auto"/>
              <w:ind w:left="11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沈维道等编</w:t>
            </w:r>
          </w:p>
        </w:tc>
      </w:tr>
      <w:tr w14:paraId="32EC82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Merge w:val="continue"/>
            <w:tcBorders>
              <w:top w:val="nil"/>
              <w:bottom w:val="nil"/>
            </w:tcBorders>
            <w:vAlign w:val="top"/>
          </w:tcPr>
          <w:p w14:paraId="57118FE3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  <w:bottom w:val="nil"/>
            </w:tcBorders>
            <w:vAlign w:val="top"/>
          </w:tcPr>
          <w:p w14:paraId="57A08541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184B1914">
            <w:pPr>
              <w:pStyle w:val="6"/>
              <w:spacing w:before="54" w:line="191" w:lineRule="auto"/>
              <w:ind w:left="110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传热学（第六版）</w:t>
            </w:r>
          </w:p>
        </w:tc>
        <w:tc>
          <w:tcPr>
            <w:tcW w:w="3042" w:type="dxa"/>
            <w:vAlign w:val="top"/>
          </w:tcPr>
          <w:p w14:paraId="0FF299A7">
            <w:pPr>
              <w:pStyle w:val="6"/>
              <w:spacing w:before="54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高等教育出版社，2024 年</w:t>
            </w:r>
          </w:p>
        </w:tc>
        <w:tc>
          <w:tcPr>
            <w:tcW w:w="1939" w:type="dxa"/>
            <w:vAlign w:val="top"/>
          </w:tcPr>
          <w:p w14:paraId="53B242A3">
            <w:pPr>
              <w:pStyle w:val="6"/>
              <w:spacing w:before="55" w:line="191" w:lineRule="auto"/>
              <w:ind w:left="127"/>
              <w:rPr>
                <w:highlight w:val="none"/>
              </w:rPr>
            </w:pPr>
            <w:r>
              <w:rPr>
                <w:spacing w:val="-5"/>
                <w:highlight w:val="none"/>
              </w:rPr>
              <w:t>陶文铨编</w:t>
            </w:r>
          </w:p>
        </w:tc>
      </w:tr>
      <w:tr w14:paraId="3F4965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1DF8AC63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5935A5CC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12298F32">
            <w:pPr>
              <w:pStyle w:val="6"/>
              <w:spacing w:before="54" w:line="191" w:lineRule="auto"/>
              <w:ind w:left="115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工程流体力学（第四版）</w:t>
            </w:r>
          </w:p>
        </w:tc>
        <w:tc>
          <w:tcPr>
            <w:tcW w:w="3042" w:type="dxa"/>
            <w:vAlign w:val="top"/>
          </w:tcPr>
          <w:p w14:paraId="1CFD1453">
            <w:pPr>
              <w:pStyle w:val="6"/>
              <w:spacing w:before="53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中国电力出版社，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2014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1434D347">
            <w:pPr>
              <w:pStyle w:val="6"/>
              <w:spacing w:before="53" w:line="192" w:lineRule="auto"/>
              <w:ind w:left="11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孔珑主编</w:t>
            </w:r>
          </w:p>
        </w:tc>
      </w:tr>
      <w:tr w14:paraId="626296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797" w:type="dxa"/>
            <w:vAlign w:val="top"/>
          </w:tcPr>
          <w:p w14:paraId="126455FE">
            <w:pPr>
              <w:spacing w:before="92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F004</w:t>
            </w:r>
          </w:p>
        </w:tc>
        <w:tc>
          <w:tcPr>
            <w:tcW w:w="1833" w:type="dxa"/>
            <w:vAlign w:val="top"/>
          </w:tcPr>
          <w:p w14:paraId="63DFB82F">
            <w:pPr>
              <w:pStyle w:val="6"/>
              <w:spacing w:before="54" w:line="192" w:lineRule="auto"/>
              <w:ind w:left="11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工程力学</w:t>
            </w:r>
          </w:p>
        </w:tc>
        <w:tc>
          <w:tcPr>
            <w:tcW w:w="2550" w:type="dxa"/>
            <w:vAlign w:val="top"/>
          </w:tcPr>
          <w:p w14:paraId="727C8576">
            <w:pPr>
              <w:pStyle w:val="6"/>
              <w:spacing w:before="54" w:line="192" w:lineRule="auto"/>
              <w:ind w:left="115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工程力学</w:t>
            </w:r>
          </w:p>
        </w:tc>
        <w:tc>
          <w:tcPr>
            <w:tcW w:w="3042" w:type="dxa"/>
            <w:vAlign w:val="top"/>
          </w:tcPr>
          <w:p w14:paraId="2F9485C5">
            <w:pPr>
              <w:pStyle w:val="6"/>
              <w:spacing w:before="53" w:line="194" w:lineRule="auto"/>
              <w:ind w:left="113"/>
              <w:rPr>
                <w:highlight w:val="none"/>
              </w:rPr>
            </w:pPr>
            <w:r>
              <w:rPr>
                <w:highlight w:val="none"/>
              </w:rPr>
              <w:t>机械工业出版社，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2007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2AA3AA68">
            <w:pPr>
              <w:pStyle w:val="6"/>
              <w:spacing w:before="54" w:line="191" w:lineRule="auto"/>
              <w:ind w:left="121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范钦珊主编</w:t>
            </w:r>
          </w:p>
        </w:tc>
      </w:tr>
      <w:tr w14:paraId="1D3DE2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Align w:val="top"/>
          </w:tcPr>
          <w:p w14:paraId="2B58322F">
            <w:pPr>
              <w:spacing w:before="92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F005</w:t>
            </w:r>
          </w:p>
        </w:tc>
        <w:tc>
          <w:tcPr>
            <w:tcW w:w="1833" w:type="dxa"/>
            <w:vAlign w:val="top"/>
          </w:tcPr>
          <w:p w14:paraId="33452592">
            <w:pPr>
              <w:pStyle w:val="6"/>
              <w:spacing w:before="55" w:line="191" w:lineRule="auto"/>
              <w:ind w:left="11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半导体物理</w:t>
            </w:r>
          </w:p>
        </w:tc>
        <w:tc>
          <w:tcPr>
            <w:tcW w:w="2550" w:type="dxa"/>
            <w:vAlign w:val="top"/>
          </w:tcPr>
          <w:p w14:paraId="14D8A357">
            <w:pPr>
              <w:pStyle w:val="6"/>
              <w:spacing w:before="54" w:line="191" w:lineRule="auto"/>
              <w:ind w:left="11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半导体物理学（第七版）</w:t>
            </w:r>
          </w:p>
        </w:tc>
        <w:tc>
          <w:tcPr>
            <w:tcW w:w="3042" w:type="dxa"/>
            <w:vAlign w:val="top"/>
          </w:tcPr>
          <w:p w14:paraId="1CEAE28E">
            <w:pPr>
              <w:pStyle w:val="6"/>
              <w:spacing w:before="54" w:line="194" w:lineRule="auto"/>
              <w:ind w:left="138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电子工业出版社，</w:t>
            </w:r>
            <w:r>
              <w:rPr>
                <w:rFonts w:ascii="Times New Roman" w:hAnsi="Times New Roman" w:eastAsia="Times New Roman" w:cs="Times New Roman"/>
                <w:spacing w:val="-3"/>
                <w:highlight w:val="none"/>
              </w:rPr>
              <w:t xml:space="preserve">2011 </w:t>
            </w:r>
            <w:r>
              <w:rPr>
                <w:spacing w:val="-3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1B413904">
            <w:pPr>
              <w:pStyle w:val="6"/>
              <w:spacing w:before="54" w:line="192" w:lineRule="auto"/>
              <w:ind w:left="11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刘恩科主编</w:t>
            </w:r>
          </w:p>
        </w:tc>
      </w:tr>
      <w:tr w14:paraId="4BE6B6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6B4CC3A1">
            <w:pPr>
              <w:spacing w:before="93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F006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1FB73093">
            <w:pPr>
              <w:pStyle w:val="6"/>
              <w:spacing w:before="54" w:line="192" w:lineRule="auto"/>
              <w:ind w:left="146"/>
              <w:rPr>
                <w:highlight w:val="none"/>
              </w:rPr>
            </w:pPr>
            <w:r>
              <w:rPr>
                <w:spacing w:val="-7"/>
                <w:highlight w:val="none"/>
              </w:rPr>
              <w:t>自动控制原理</w:t>
            </w:r>
          </w:p>
        </w:tc>
        <w:tc>
          <w:tcPr>
            <w:tcW w:w="2550" w:type="dxa"/>
            <w:vAlign w:val="top"/>
          </w:tcPr>
          <w:p w14:paraId="453FC12D">
            <w:pPr>
              <w:pStyle w:val="6"/>
              <w:spacing w:before="54" w:line="177" w:lineRule="auto"/>
              <w:ind w:left="118" w:right="104" w:firstLine="28"/>
              <w:rPr>
                <w:highlight w:val="none"/>
              </w:rPr>
            </w:pPr>
            <w:r>
              <w:rPr>
                <w:spacing w:val="19"/>
                <w:highlight w:val="none"/>
              </w:rPr>
              <w:t>自动控制原理－理论篇</w:t>
            </w:r>
            <w:r>
              <w:rPr>
                <w:spacing w:val="2"/>
                <w:highlight w:val="none"/>
              </w:rPr>
              <w:t xml:space="preserve"> </w:t>
            </w:r>
            <w:r>
              <w:rPr>
                <w:spacing w:val="-7"/>
                <w:highlight w:val="none"/>
              </w:rPr>
              <w:t xml:space="preserve">（第 </w:t>
            </w:r>
            <w:r>
              <w:rPr>
                <w:rFonts w:ascii="Times New Roman" w:hAnsi="Times New Roman" w:eastAsia="Times New Roman" w:cs="Times New Roman"/>
                <w:spacing w:val="-7"/>
                <w:highlight w:val="none"/>
              </w:rPr>
              <w:t>3</w:t>
            </w:r>
            <w:r>
              <w:rPr>
                <w:rFonts w:ascii="Times New Roman" w:hAnsi="Times New Roman" w:eastAsia="Times New Roman" w:cs="Times New Roman"/>
                <w:spacing w:val="8"/>
                <w:highlight w:val="none"/>
              </w:rPr>
              <w:t xml:space="preserve"> </w:t>
            </w:r>
            <w:r>
              <w:rPr>
                <w:spacing w:val="-7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3E74D92F">
            <w:pPr>
              <w:pStyle w:val="6"/>
              <w:spacing w:before="54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中国电力出版社，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2016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1B0FA54B">
            <w:pPr>
              <w:pStyle w:val="6"/>
              <w:spacing w:before="54" w:line="192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杨平等</w:t>
            </w:r>
          </w:p>
        </w:tc>
      </w:tr>
      <w:tr w14:paraId="434C26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741ACF49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189E93E9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1CDB4027">
            <w:pPr>
              <w:pStyle w:val="6"/>
              <w:spacing w:before="54" w:line="177" w:lineRule="auto"/>
              <w:ind w:left="112" w:right="104" w:firstLine="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自动控制原理－练习与测</w:t>
            </w:r>
            <w:r>
              <w:rPr>
                <w:spacing w:val="3"/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试篇（第二版）</w:t>
            </w:r>
          </w:p>
        </w:tc>
        <w:tc>
          <w:tcPr>
            <w:tcW w:w="3042" w:type="dxa"/>
            <w:vAlign w:val="top"/>
          </w:tcPr>
          <w:p w14:paraId="22ED79EB">
            <w:pPr>
              <w:pStyle w:val="6"/>
              <w:spacing w:before="55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中国电力出版社，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2020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26D830CB">
            <w:pPr>
              <w:pStyle w:val="6"/>
              <w:spacing w:before="55" w:line="192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杨平等</w:t>
            </w:r>
          </w:p>
        </w:tc>
      </w:tr>
      <w:tr w14:paraId="02FBCF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5D03B23A">
            <w:pPr>
              <w:spacing w:before="94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F008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52080E35">
            <w:pPr>
              <w:pStyle w:val="6"/>
              <w:spacing w:before="57" w:line="214" w:lineRule="auto"/>
              <w:ind w:left="112" w:right="105" w:firstLine="23"/>
              <w:rPr>
                <w:highlight w:val="none"/>
              </w:rPr>
            </w:pPr>
            <w:r>
              <w:rPr>
                <w:spacing w:val="16"/>
                <w:highlight w:val="none"/>
              </w:rPr>
              <w:t>电力系统设备与</w:t>
            </w:r>
            <w:r>
              <w:rPr>
                <w:spacing w:val="3"/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保护</w:t>
            </w:r>
          </w:p>
        </w:tc>
        <w:tc>
          <w:tcPr>
            <w:tcW w:w="2550" w:type="dxa"/>
            <w:vAlign w:val="top"/>
          </w:tcPr>
          <w:p w14:paraId="62A2A014">
            <w:pPr>
              <w:pStyle w:val="6"/>
              <w:spacing w:before="56" w:line="191" w:lineRule="auto"/>
              <w:jc w:val="right"/>
              <w:rPr>
                <w:highlight w:val="none"/>
              </w:rPr>
            </w:pPr>
            <w:r>
              <w:rPr>
                <w:spacing w:val="-9"/>
                <w:highlight w:val="none"/>
              </w:rPr>
              <w:t>发电厂电气部分（第五版）</w:t>
            </w:r>
          </w:p>
        </w:tc>
        <w:tc>
          <w:tcPr>
            <w:tcW w:w="3042" w:type="dxa"/>
            <w:vAlign w:val="top"/>
          </w:tcPr>
          <w:p w14:paraId="318AC907">
            <w:pPr>
              <w:pStyle w:val="6"/>
              <w:spacing w:before="56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中国电力出版社，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2015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6BE9CB8B">
            <w:pPr>
              <w:pStyle w:val="6"/>
              <w:spacing w:before="56" w:line="184" w:lineRule="auto"/>
              <w:ind w:left="117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苗世洪，朱永利</w:t>
            </w:r>
          </w:p>
        </w:tc>
      </w:tr>
      <w:tr w14:paraId="04C210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7CFD03B6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02AA4A20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3295F54D">
            <w:pPr>
              <w:pStyle w:val="6"/>
              <w:spacing w:before="57" w:line="191" w:lineRule="auto"/>
              <w:ind w:left="116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发电厂电气主系统（第三</w:t>
            </w:r>
          </w:p>
        </w:tc>
        <w:tc>
          <w:tcPr>
            <w:tcW w:w="3042" w:type="dxa"/>
            <w:vAlign w:val="top"/>
          </w:tcPr>
          <w:p w14:paraId="73E33630">
            <w:pPr>
              <w:pStyle w:val="6"/>
              <w:spacing w:before="57" w:line="194" w:lineRule="auto"/>
              <w:ind w:left="113"/>
              <w:rPr>
                <w:highlight w:val="none"/>
              </w:rPr>
            </w:pPr>
            <w:r>
              <w:rPr>
                <w:highlight w:val="none"/>
              </w:rPr>
              <w:t>机械工业出版社，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2016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00E6AE83">
            <w:pPr>
              <w:pStyle w:val="6"/>
              <w:spacing w:before="57" w:line="184" w:lineRule="auto"/>
              <w:ind w:left="116"/>
              <w:rPr>
                <w:highlight w:val="none"/>
              </w:rPr>
            </w:pPr>
            <w:r>
              <w:rPr>
                <w:spacing w:val="1"/>
                <w:highlight w:val="none"/>
              </w:rPr>
              <w:t>许珉</w:t>
            </w:r>
            <w:r>
              <w:rPr>
                <w:spacing w:val="-39"/>
                <w:highlight w:val="none"/>
              </w:rPr>
              <w:t xml:space="preserve"> </w:t>
            </w:r>
            <w:r>
              <w:rPr>
                <w:spacing w:val="1"/>
                <w:highlight w:val="none"/>
              </w:rPr>
              <w:t>，孙丰奇，车</w:t>
            </w:r>
          </w:p>
        </w:tc>
      </w:tr>
    </w:tbl>
    <w:p w14:paraId="322C1F8A">
      <w:pPr>
        <w:spacing w:line="100" w:lineRule="exact"/>
        <w:rPr>
          <w:rFonts w:ascii="Arial"/>
          <w:sz w:val="8"/>
        </w:rPr>
      </w:pPr>
    </w:p>
    <w:p w14:paraId="6A4354E3">
      <w:pPr>
        <w:spacing w:line="100" w:lineRule="exact"/>
        <w:rPr>
          <w:rFonts w:ascii="Arial" w:hAnsi="Arial" w:eastAsia="Arial" w:cs="Arial"/>
          <w:sz w:val="8"/>
          <w:szCs w:val="8"/>
        </w:rPr>
        <w:sectPr>
          <w:footerReference r:id="rId6" w:type="default"/>
          <w:pgSz w:w="11907" w:h="16839"/>
          <w:pgMar w:top="1099" w:right="868" w:bottom="1360" w:left="871" w:header="0" w:footer="1144" w:gutter="0"/>
          <w:cols w:space="720" w:num="1"/>
        </w:sectPr>
      </w:pPr>
    </w:p>
    <w:tbl>
      <w:tblPr>
        <w:tblStyle w:val="5"/>
        <w:tblW w:w="1016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7"/>
        <w:gridCol w:w="1833"/>
        <w:gridCol w:w="2550"/>
        <w:gridCol w:w="3042"/>
        <w:gridCol w:w="1939"/>
      </w:tblGrid>
      <w:tr w14:paraId="2C6CF4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97" w:type="dxa"/>
            <w:vAlign w:val="top"/>
          </w:tcPr>
          <w:p w14:paraId="188BBE4F">
            <w:pPr>
              <w:pStyle w:val="6"/>
              <w:spacing w:before="58" w:line="192" w:lineRule="auto"/>
              <w:ind w:left="192"/>
              <w:rPr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科目</w:t>
            </w:r>
          </w:p>
          <w:p w14:paraId="13FD64FD">
            <w:pPr>
              <w:pStyle w:val="6"/>
              <w:spacing w:before="4" w:line="160" w:lineRule="auto"/>
              <w:ind w:left="191"/>
              <w:rPr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代码</w:t>
            </w:r>
          </w:p>
        </w:tc>
        <w:tc>
          <w:tcPr>
            <w:tcW w:w="1833" w:type="dxa"/>
            <w:vAlign w:val="top"/>
          </w:tcPr>
          <w:p w14:paraId="675FEEE2">
            <w:pPr>
              <w:pStyle w:val="6"/>
              <w:spacing w:before="211" w:line="192" w:lineRule="auto"/>
              <w:ind w:left="497"/>
              <w:rPr>
                <w:highlight w:val="none"/>
              </w:rPr>
            </w:pPr>
            <w:r>
              <w:rPr>
                <w:b/>
                <w:bCs/>
                <w:spacing w:val="-3"/>
                <w:highlight w:val="none"/>
              </w:rPr>
              <w:t>科目名称</w:t>
            </w:r>
          </w:p>
        </w:tc>
        <w:tc>
          <w:tcPr>
            <w:tcW w:w="2550" w:type="dxa"/>
            <w:vAlign w:val="top"/>
          </w:tcPr>
          <w:p w14:paraId="43B7311F">
            <w:pPr>
              <w:pStyle w:val="6"/>
              <w:spacing w:before="211" w:line="191" w:lineRule="auto"/>
              <w:ind w:left="860"/>
              <w:rPr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参考书目</w:t>
            </w:r>
          </w:p>
        </w:tc>
        <w:tc>
          <w:tcPr>
            <w:tcW w:w="3042" w:type="dxa"/>
            <w:vAlign w:val="top"/>
          </w:tcPr>
          <w:p w14:paraId="18BAAA28">
            <w:pPr>
              <w:pStyle w:val="6"/>
              <w:spacing w:before="211" w:line="192" w:lineRule="auto"/>
              <w:ind w:left="1229"/>
              <w:rPr>
                <w:highlight w:val="none"/>
              </w:rPr>
            </w:pPr>
            <w:r>
              <w:rPr>
                <w:b/>
                <w:bCs/>
                <w:spacing w:val="-8"/>
                <w:highlight w:val="none"/>
              </w:rPr>
              <w:t>出版社</w:t>
            </w:r>
          </w:p>
        </w:tc>
        <w:tc>
          <w:tcPr>
            <w:tcW w:w="1939" w:type="dxa"/>
            <w:vAlign w:val="top"/>
          </w:tcPr>
          <w:p w14:paraId="6AE3FB5E">
            <w:pPr>
              <w:pStyle w:val="6"/>
              <w:spacing w:before="211" w:line="192" w:lineRule="auto"/>
              <w:ind w:left="764"/>
              <w:rPr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作者</w:t>
            </w:r>
          </w:p>
        </w:tc>
      </w:tr>
      <w:tr w14:paraId="6F68F4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68E42EAF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7EFA7056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77278006">
            <w:pPr>
              <w:pStyle w:val="6"/>
              <w:spacing w:before="54" w:line="191" w:lineRule="auto"/>
              <w:ind w:left="113"/>
              <w:rPr>
                <w:highlight w:val="none"/>
              </w:rPr>
            </w:pPr>
            <w:r>
              <w:rPr>
                <w:spacing w:val="-6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169A7E9C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939" w:type="dxa"/>
            <w:vAlign w:val="top"/>
          </w:tcPr>
          <w:p w14:paraId="3CEBAB60">
            <w:pPr>
              <w:pStyle w:val="6"/>
              <w:spacing w:before="54" w:line="192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仁青</w:t>
            </w:r>
          </w:p>
        </w:tc>
      </w:tr>
      <w:tr w14:paraId="617410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35577A3E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3D9D39B3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73E60831">
            <w:pPr>
              <w:pStyle w:val="6"/>
              <w:spacing w:before="51" w:line="178" w:lineRule="auto"/>
              <w:ind w:left="113" w:right="126" w:firstLine="23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电力系统继电保护（第二</w:t>
            </w:r>
            <w:r>
              <w:rPr>
                <w:spacing w:val="2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5CB00D33">
            <w:pPr>
              <w:pStyle w:val="6"/>
              <w:spacing w:before="51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中国电力出版社，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2009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077029CD">
            <w:pPr>
              <w:pStyle w:val="6"/>
              <w:spacing w:before="51" w:line="184" w:lineRule="auto"/>
              <w:ind w:left="121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张保会，尹项根</w:t>
            </w:r>
          </w:p>
        </w:tc>
      </w:tr>
      <w:tr w14:paraId="51CC73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5E334967">
            <w:pPr>
              <w:spacing w:before="90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F009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1C020E83">
            <w:pPr>
              <w:pStyle w:val="6"/>
              <w:spacing w:before="51" w:line="192" w:lineRule="auto"/>
              <w:ind w:left="136"/>
              <w:rPr>
                <w:highlight w:val="none"/>
              </w:rPr>
            </w:pPr>
            <w:r>
              <w:rPr>
                <w:spacing w:val="-5"/>
                <w:highlight w:val="none"/>
              </w:rPr>
              <w:t>电力系统分析</w:t>
            </w:r>
          </w:p>
        </w:tc>
        <w:tc>
          <w:tcPr>
            <w:tcW w:w="2550" w:type="dxa"/>
            <w:vAlign w:val="top"/>
          </w:tcPr>
          <w:p w14:paraId="7FC526DE">
            <w:pPr>
              <w:pStyle w:val="6"/>
              <w:spacing w:before="51" w:line="178" w:lineRule="auto"/>
              <w:ind w:left="118" w:right="12" w:firstLine="18"/>
              <w:rPr>
                <w:highlight w:val="none"/>
              </w:rPr>
            </w:pPr>
            <w:r>
              <w:rPr>
                <w:spacing w:val="2"/>
                <w:highlight w:val="none"/>
              </w:rPr>
              <w:t>电力系统分析（上</w:t>
            </w:r>
            <w:r>
              <w:rPr>
                <w:rFonts w:ascii="Times New Roman" w:hAnsi="Times New Roman" w:eastAsia="Times New Roman" w:cs="Times New Roman"/>
                <w:spacing w:val="2"/>
                <w:highlight w:val="none"/>
              </w:rPr>
              <w:t>/</w:t>
            </w:r>
            <w:r>
              <w:rPr>
                <w:spacing w:val="2"/>
                <w:highlight w:val="none"/>
              </w:rPr>
              <w:t>下册）</w:t>
            </w:r>
            <w:r>
              <w:rPr>
                <w:spacing w:val="1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（第四版）</w:t>
            </w:r>
          </w:p>
        </w:tc>
        <w:tc>
          <w:tcPr>
            <w:tcW w:w="3042" w:type="dxa"/>
            <w:vAlign w:val="top"/>
          </w:tcPr>
          <w:p w14:paraId="1B8516C7">
            <w:pPr>
              <w:pStyle w:val="6"/>
              <w:spacing w:before="52" w:line="194" w:lineRule="auto"/>
              <w:ind w:left="115"/>
              <w:rPr>
                <w:highlight w:val="none"/>
              </w:rPr>
            </w:pPr>
            <w:r>
              <w:rPr>
                <w:highlight w:val="none"/>
              </w:rPr>
              <w:t>华中科技大学出版社，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2016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46134EC6">
            <w:pPr>
              <w:pStyle w:val="6"/>
              <w:spacing w:before="52" w:line="184" w:lineRule="auto"/>
              <w:ind w:left="119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何仰赞，温增银</w:t>
            </w:r>
          </w:p>
        </w:tc>
      </w:tr>
      <w:tr w14:paraId="063A89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6F6F4F54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4EE3A5B3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689045B4">
            <w:pPr>
              <w:pStyle w:val="6"/>
              <w:spacing w:before="54" w:line="178" w:lineRule="auto"/>
              <w:ind w:left="113" w:right="126" w:firstLine="23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电力系统分析基础（第二</w:t>
            </w:r>
            <w:r>
              <w:rPr>
                <w:spacing w:val="2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3853C461">
            <w:pPr>
              <w:pStyle w:val="6"/>
              <w:spacing w:before="55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中国电力出版社，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2021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61D79099">
            <w:pPr>
              <w:pStyle w:val="6"/>
              <w:spacing w:before="56" w:line="192" w:lineRule="auto"/>
              <w:ind w:left="121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韦钢</w:t>
            </w:r>
          </w:p>
        </w:tc>
      </w:tr>
      <w:tr w14:paraId="6AC879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Align w:val="top"/>
          </w:tcPr>
          <w:p w14:paraId="528AFA7C">
            <w:pPr>
              <w:spacing w:before="91" w:line="187" w:lineRule="auto"/>
              <w:ind w:left="185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F011</w:t>
            </w:r>
          </w:p>
        </w:tc>
        <w:tc>
          <w:tcPr>
            <w:tcW w:w="1833" w:type="dxa"/>
            <w:vAlign w:val="top"/>
          </w:tcPr>
          <w:p w14:paraId="6C2EEC36">
            <w:pPr>
              <w:pStyle w:val="6"/>
              <w:spacing w:before="54" w:line="177" w:lineRule="auto"/>
              <w:ind w:left="143" w:right="105" w:hanging="30"/>
              <w:rPr>
                <w:highlight w:val="none"/>
              </w:rPr>
            </w:pPr>
            <w:r>
              <w:rPr>
                <w:spacing w:val="19"/>
                <w:highlight w:val="none"/>
              </w:rPr>
              <w:t>单片机原理与接</w:t>
            </w:r>
            <w:r>
              <w:rPr>
                <w:spacing w:val="5"/>
                <w:highlight w:val="none"/>
              </w:rPr>
              <w:t xml:space="preserve"> </w:t>
            </w:r>
            <w:r>
              <w:rPr>
                <w:spacing w:val="-9"/>
                <w:highlight w:val="none"/>
              </w:rPr>
              <w:t>口技术</w:t>
            </w:r>
          </w:p>
        </w:tc>
        <w:tc>
          <w:tcPr>
            <w:tcW w:w="2550" w:type="dxa"/>
            <w:vAlign w:val="top"/>
          </w:tcPr>
          <w:p w14:paraId="6F7CA778">
            <w:pPr>
              <w:pStyle w:val="6"/>
              <w:spacing w:before="54" w:line="177" w:lineRule="auto"/>
              <w:ind w:left="111" w:right="104" w:firstLine="2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8"/>
                <w:highlight w:val="none"/>
              </w:rPr>
              <w:t>51</w:t>
            </w:r>
            <w:r>
              <w:rPr>
                <w:rFonts w:ascii="Times New Roman" w:hAnsi="Times New Roman" w:eastAsia="Times New Roman" w:cs="Times New Roman"/>
                <w:spacing w:val="15"/>
                <w:w w:val="101"/>
                <w:highlight w:val="none"/>
              </w:rPr>
              <w:t xml:space="preserve">  </w:t>
            </w:r>
            <w:r>
              <w:rPr>
                <w:spacing w:val="8"/>
                <w:highlight w:val="none"/>
              </w:rPr>
              <w:t>单片机原理接口技术</w:t>
            </w:r>
            <w:r>
              <w:rPr>
                <w:highlight w:val="none"/>
              </w:rPr>
              <w:t xml:space="preserve"> </w:t>
            </w:r>
            <w:r>
              <w:rPr>
                <w:spacing w:val="-1"/>
                <w:highlight w:val="none"/>
              </w:rPr>
              <w:t>及工程实践</w:t>
            </w:r>
          </w:p>
        </w:tc>
        <w:tc>
          <w:tcPr>
            <w:tcW w:w="3042" w:type="dxa"/>
            <w:vAlign w:val="top"/>
          </w:tcPr>
          <w:p w14:paraId="083B831B">
            <w:pPr>
              <w:pStyle w:val="6"/>
              <w:spacing w:before="52" w:line="194" w:lineRule="auto"/>
              <w:ind w:left="114"/>
              <w:rPr>
                <w:highlight w:val="none"/>
              </w:rPr>
            </w:pPr>
            <w:r>
              <w:rPr>
                <w:highlight w:val="none"/>
              </w:rPr>
              <w:t>清华大学出版社，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2021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79BAFE8C">
            <w:pPr>
              <w:pStyle w:val="6"/>
              <w:spacing w:before="54" w:line="240" w:lineRule="auto"/>
              <w:ind w:left="115" w:right="106"/>
              <w:rPr>
                <w:highlight w:val="none"/>
              </w:rPr>
            </w:pPr>
            <w:r>
              <w:rPr>
                <w:spacing w:val="1"/>
                <w:highlight w:val="none"/>
              </w:rPr>
              <w:t>刘丹丹，</w:t>
            </w:r>
            <w:r>
              <w:rPr>
                <w:spacing w:val="-47"/>
                <w:highlight w:val="none"/>
              </w:rPr>
              <w:t xml:space="preserve"> </w:t>
            </w:r>
            <w:r>
              <w:rPr>
                <w:spacing w:val="1"/>
                <w:highlight w:val="none"/>
              </w:rPr>
              <w:t>杨芳，王</w:t>
            </w:r>
            <w:r>
              <w:rPr>
                <w:spacing w:val="-1"/>
                <w:highlight w:val="none"/>
              </w:rPr>
              <w:t>计元，刘洪利</w:t>
            </w:r>
          </w:p>
        </w:tc>
      </w:tr>
      <w:tr w14:paraId="189B22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Align w:val="top"/>
          </w:tcPr>
          <w:p w14:paraId="1CEABCFF">
            <w:pPr>
              <w:spacing w:before="92" w:line="187" w:lineRule="auto"/>
              <w:ind w:left="183" w:leftChars="0"/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F012</w:t>
            </w:r>
          </w:p>
        </w:tc>
        <w:tc>
          <w:tcPr>
            <w:tcW w:w="1833" w:type="dxa"/>
            <w:vAlign w:val="top"/>
          </w:tcPr>
          <w:p w14:paraId="1426A351">
            <w:pPr>
              <w:spacing w:before="92" w:line="187" w:lineRule="auto"/>
              <w:ind w:left="183" w:leftChars="0"/>
              <w:rPr>
                <w:spacing w:val="19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太阳能光伏发电应用技术</w:t>
            </w:r>
          </w:p>
        </w:tc>
        <w:tc>
          <w:tcPr>
            <w:tcW w:w="2550" w:type="dxa"/>
            <w:vAlign w:val="top"/>
          </w:tcPr>
          <w:p w14:paraId="39F30371">
            <w:pPr>
              <w:spacing w:before="92" w:line="187" w:lineRule="auto"/>
              <w:ind w:left="183" w:leftChars="0"/>
              <w:rPr>
                <w:rFonts w:ascii="Times New Roman" w:hAnsi="Times New Roman" w:eastAsia="Times New Roman" w:cs="Times New Roman"/>
                <w:spacing w:val="8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太阳能光伏发电原理与技术</w:t>
            </w:r>
          </w:p>
        </w:tc>
        <w:tc>
          <w:tcPr>
            <w:tcW w:w="3042" w:type="dxa"/>
            <w:vAlign w:val="top"/>
          </w:tcPr>
          <w:p w14:paraId="40A69391">
            <w:pPr>
              <w:spacing w:before="92" w:line="187" w:lineRule="auto"/>
              <w:ind w:left="183" w:leftChars="0"/>
              <w:rPr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中国电力出版社，2025 年</w:t>
            </w:r>
          </w:p>
        </w:tc>
        <w:tc>
          <w:tcPr>
            <w:tcW w:w="1939" w:type="dxa"/>
            <w:vAlign w:val="top"/>
          </w:tcPr>
          <w:p w14:paraId="14625F36">
            <w:pPr>
              <w:spacing w:before="92" w:line="187" w:lineRule="auto"/>
              <w:ind w:left="183" w:leftChars="0"/>
              <w:rPr>
                <w:spacing w:val="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张涛 主编</w:t>
            </w:r>
          </w:p>
        </w:tc>
      </w:tr>
      <w:tr w14:paraId="5CABB1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Align w:val="top"/>
          </w:tcPr>
          <w:p w14:paraId="591555BD">
            <w:pPr>
              <w:spacing w:before="92" w:line="187" w:lineRule="auto"/>
              <w:ind w:left="183" w:leftChars="0"/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F013</w:t>
            </w:r>
          </w:p>
        </w:tc>
        <w:tc>
          <w:tcPr>
            <w:tcW w:w="1833" w:type="dxa"/>
            <w:vAlign w:val="top"/>
          </w:tcPr>
          <w:p w14:paraId="3428B1F2">
            <w:pPr>
              <w:spacing w:before="92" w:line="187" w:lineRule="auto"/>
              <w:ind w:left="183" w:leftChars="0"/>
              <w:rPr>
                <w:spacing w:val="19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风能利用技术</w:t>
            </w:r>
          </w:p>
        </w:tc>
        <w:tc>
          <w:tcPr>
            <w:tcW w:w="2550" w:type="dxa"/>
            <w:vAlign w:val="top"/>
          </w:tcPr>
          <w:p w14:paraId="16CD8D89">
            <w:pPr>
              <w:spacing w:before="92" w:line="187" w:lineRule="auto"/>
              <w:ind w:left="183" w:leftChars="0"/>
              <w:rPr>
                <w:rFonts w:ascii="Times New Roman" w:hAnsi="Times New Roman" w:eastAsia="Times New Roman" w:cs="Times New Roman"/>
                <w:spacing w:val="8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风力机原理与设计</w:t>
            </w:r>
          </w:p>
        </w:tc>
        <w:tc>
          <w:tcPr>
            <w:tcW w:w="3042" w:type="dxa"/>
            <w:vAlign w:val="top"/>
          </w:tcPr>
          <w:p w14:paraId="444FB7EF">
            <w:pPr>
              <w:spacing w:before="92" w:line="187" w:lineRule="auto"/>
              <w:ind w:left="183" w:leftChars="0"/>
              <w:rPr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中国电力出版社，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2015</w:t>
            </w:r>
            <w:r>
              <w:rPr>
                <w:rFonts w:hint="eastAsia"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3320F5B2">
            <w:pPr>
              <w:spacing w:before="92" w:line="187" w:lineRule="auto"/>
              <w:ind w:left="183" w:leftChars="0"/>
              <w:rPr>
                <w:spacing w:val="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贾彦</w:t>
            </w: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常泽辉主编</w:t>
            </w:r>
          </w:p>
        </w:tc>
      </w:tr>
      <w:tr w14:paraId="5C247B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68510B54">
            <w:pPr>
              <w:spacing w:before="92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F014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08B6F138">
            <w:pPr>
              <w:pStyle w:val="6"/>
              <w:spacing w:before="53" w:line="192" w:lineRule="auto"/>
              <w:ind w:left="11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管理信息系统</w:t>
            </w:r>
          </w:p>
        </w:tc>
        <w:tc>
          <w:tcPr>
            <w:tcW w:w="2550" w:type="dxa"/>
            <w:vAlign w:val="top"/>
          </w:tcPr>
          <w:p w14:paraId="6C4FCBEE">
            <w:pPr>
              <w:pStyle w:val="6"/>
              <w:spacing w:before="54" w:line="191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管理信息系统（第七版）</w:t>
            </w:r>
          </w:p>
        </w:tc>
        <w:tc>
          <w:tcPr>
            <w:tcW w:w="3042" w:type="dxa"/>
            <w:vAlign w:val="top"/>
          </w:tcPr>
          <w:p w14:paraId="56DD46ED">
            <w:pPr>
              <w:pStyle w:val="6"/>
              <w:spacing w:before="53" w:line="194" w:lineRule="auto"/>
              <w:ind w:left="114"/>
              <w:rPr>
                <w:highlight w:val="none"/>
              </w:rPr>
            </w:pPr>
            <w:r>
              <w:rPr>
                <w:highlight w:val="none"/>
              </w:rPr>
              <w:t>清华大学出版社，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2022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555233BC">
            <w:pPr>
              <w:pStyle w:val="6"/>
              <w:spacing w:before="53" w:line="192" w:lineRule="auto"/>
              <w:ind w:left="119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薛华成</w:t>
            </w:r>
          </w:p>
        </w:tc>
      </w:tr>
      <w:tr w14:paraId="24CF08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5DC2D8DE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33DB9B1C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17F61D26">
            <w:pPr>
              <w:pStyle w:val="6"/>
              <w:spacing w:before="57" w:line="177" w:lineRule="auto"/>
              <w:ind w:left="114" w:right="104" w:firstLine="23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电网企业信息化原理及应</w:t>
            </w:r>
            <w:r>
              <w:rPr>
                <w:spacing w:val="2"/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用（第二版）</w:t>
            </w:r>
          </w:p>
        </w:tc>
        <w:tc>
          <w:tcPr>
            <w:tcW w:w="3042" w:type="dxa"/>
            <w:vAlign w:val="top"/>
          </w:tcPr>
          <w:p w14:paraId="3536097F">
            <w:pPr>
              <w:pStyle w:val="6"/>
              <w:spacing w:before="55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中国电力出版社，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2016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014067D3">
            <w:pPr>
              <w:pStyle w:val="6"/>
              <w:spacing w:before="55" w:line="191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王乐鹏</w:t>
            </w:r>
          </w:p>
        </w:tc>
      </w:tr>
      <w:tr w14:paraId="1B87F4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Align w:val="top"/>
          </w:tcPr>
          <w:p w14:paraId="106489B6">
            <w:pPr>
              <w:spacing w:before="92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F015</w:t>
            </w:r>
          </w:p>
        </w:tc>
        <w:tc>
          <w:tcPr>
            <w:tcW w:w="1833" w:type="dxa"/>
            <w:vAlign w:val="top"/>
          </w:tcPr>
          <w:p w14:paraId="2DA8C49D">
            <w:pPr>
              <w:pStyle w:val="6"/>
              <w:spacing w:before="54" w:line="191" w:lineRule="auto"/>
              <w:ind w:left="113"/>
              <w:rPr>
                <w:rFonts w:ascii="Times New Roman" w:hAnsi="Times New Roman" w:eastAsia="Times New Roman" w:cs="Times New Roman"/>
                <w:highlight w:val="none"/>
              </w:rPr>
            </w:pPr>
            <w:r>
              <w:rPr>
                <w:spacing w:val="-2"/>
                <w:highlight w:val="none"/>
              </w:rPr>
              <w:t>无机化学</w:t>
            </w:r>
            <w:r>
              <w:rPr>
                <w:spacing w:val="-15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>B</w:t>
            </w:r>
          </w:p>
        </w:tc>
        <w:tc>
          <w:tcPr>
            <w:tcW w:w="2550" w:type="dxa"/>
            <w:vAlign w:val="top"/>
          </w:tcPr>
          <w:p w14:paraId="5DAC86BB">
            <w:pPr>
              <w:pStyle w:val="6"/>
              <w:spacing w:before="53" w:line="191" w:lineRule="auto"/>
              <w:ind w:left="11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无机化学（第六版）</w:t>
            </w:r>
          </w:p>
        </w:tc>
        <w:tc>
          <w:tcPr>
            <w:tcW w:w="3042" w:type="dxa"/>
            <w:vAlign w:val="top"/>
          </w:tcPr>
          <w:p w14:paraId="69636D0B">
            <w:pPr>
              <w:pStyle w:val="6"/>
              <w:spacing w:before="53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高等教育出版社，2025 年</w:t>
            </w:r>
          </w:p>
        </w:tc>
        <w:tc>
          <w:tcPr>
            <w:tcW w:w="1939" w:type="dxa"/>
            <w:vAlign w:val="top"/>
          </w:tcPr>
          <w:p w14:paraId="78156AA2">
            <w:pPr>
              <w:pStyle w:val="6"/>
              <w:spacing w:before="54" w:line="177" w:lineRule="auto"/>
              <w:ind w:left="118" w:right="106" w:firstLine="1"/>
              <w:rPr>
                <w:highlight w:val="none"/>
              </w:rPr>
            </w:pPr>
            <w:r>
              <w:rPr>
                <w:spacing w:val="3"/>
                <w:highlight w:val="none"/>
              </w:rPr>
              <w:t>天津大学无机化学 教研室</w:t>
            </w:r>
          </w:p>
        </w:tc>
      </w:tr>
      <w:tr w14:paraId="4A1393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797" w:type="dxa"/>
            <w:vAlign w:val="top"/>
          </w:tcPr>
          <w:p w14:paraId="382E6E9D">
            <w:pPr>
              <w:spacing w:before="92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F016</w:t>
            </w:r>
          </w:p>
        </w:tc>
        <w:tc>
          <w:tcPr>
            <w:tcW w:w="1833" w:type="dxa"/>
            <w:vAlign w:val="top"/>
          </w:tcPr>
          <w:p w14:paraId="10C61747">
            <w:pPr>
              <w:pStyle w:val="6"/>
              <w:spacing w:before="54" w:line="191" w:lineRule="auto"/>
              <w:ind w:left="112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有机化学</w:t>
            </w:r>
          </w:p>
        </w:tc>
        <w:tc>
          <w:tcPr>
            <w:tcW w:w="2550" w:type="dxa"/>
            <w:vAlign w:val="top"/>
          </w:tcPr>
          <w:p w14:paraId="4A22D199">
            <w:pPr>
              <w:pStyle w:val="6"/>
              <w:spacing w:before="54" w:line="191" w:lineRule="auto"/>
              <w:ind w:left="113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有机化学（第六版）</w:t>
            </w:r>
          </w:p>
        </w:tc>
        <w:tc>
          <w:tcPr>
            <w:tcW w:w="3042" w:type="dxa"/>
            <w:vAlign w:val="top"/>
          </w:tcPr>
          <w:p w14:paraId="28405865">
            <w:pPr>
              <w:pStyle w:val="6"/>
              <w:spacing w:before="53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2019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7C7E5654">
            <w:pPr>
              <w:pStyle w:val="6"/>
              <w:spacing w:before="55" w:line="240" w:lineRule="auto"/>
              <w:ind w:left="115" w:right="105" w:firstLine="5"/>
              <w:jc w:val="both"/>
              <w:rPr>
                <w:highlight w:val="none"/>
              </w:rPr>
            </w:pPr>
            <w:r>
              <w:rPr>
                <w:spacing w:val="3"/>
                <w:highlight w:val="none"/>
              </w:rPr>
              <w:t>天津大学有机化学</w:t>
            </w:r>
            <w:r>
              <w:rPr>
                <w:spacing w:val="2"/>
                <w:highlight w:val="none"/>
              </w:rPr>
              <w:t xml:space="preserve"> </w:t>
            </w:r>
            <w:r>
              <w:rPr>
                <w:spacing w:val="4"/>
                <w:highlight w:val="none"/>
              </w:rPr>
              <w:t>教研室赵温涛，郑</w:t>
            </w:r>
            <w:r>
              <w:rPr>
                <w:highlight w:val="none"/>
              </w:rPr>
              <w:t xml:space="preserve"> </w:t>
            </w:r>
            <w:r>
              <w:rPr>
                <w:spacing w:val="-1"/>
                <w:highlight w:val="none"/>
              </w:rPr>
              <w:t>艳等编</w:t>
            </w:r>
          </w:p>
        </w:tc>
      </w:tr>
      <w:tr w14:paraId="076862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61B3FE20">
            <w:pPr>
              <w:spacing w:before="93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F017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2882BC05">
            <w:pPr>
              <w:pStyle w:val="6"/>
              <w:spacing w:before="54" w:line="192" w:lineRule="auto"/>
              <w:ind w:left="11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分析化学</w:t>
            </w:r>
          </w:p>
        </w:tc>
        <w:tc>
          <w:tcPr>
            <w:tcW w:w="2550" w:type="dxa"/>
            <w:vAlign w:val="top"/>
          </w:tcPr>
          <w:p w14:paraId="31A77C56">
            <w:pPr>
              <w:pStyle w:val="6"/>
              <w:spacing w:before="54" w:line="191" w:lineRule="auto"/>
              <w:ind w:left="115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分析化学（第8版）</w:t>
            </w:r>
          </w:p>
        </w:tc>
        <w:tc>
          <w:tcPr>
            <w:tcW w:w="3042" w:type="dxa"/>
            <w:vAlign w:val="top"/>
          </w:tcPr>
          <w:p w14:paraId="5D52E8CA">
            <w:pPr>
              <w:pStyle w:val="6"/>
              <w:spacing w:before="54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高等教育出版社，2025 年</w:t>
            </w:r>
          </w:p>
        </w:tc>
        <w:tc>
          <w:tcPr>
            <w:tcW w:w="1939" w:type="dxa"/>
            <w:vAlign w:val="top"/>
          </w:tcPr>
          <w:p w14:paraId="4A290D8B">
            <w:pPr>
              <w:pStyle w:val="6"/>
              <w:spacing w:before="54" w:line="192" w:lineRule="auto"/>
              <w:ind w:left="116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华东理工大学等</w:t>
            </w:r>
          </w:p>
        </w:tc>
      </w:tr>
      <w:tr w14:paraId="14BA1E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6D0B6CC6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7939821A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74106D4F">
            <w:pPr>
              <w:pStyle w:val="6"/>
              <w:spacing w:before="54" w:line="191" w:lineRule="auto"/>
              <w:ind w:left="115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分析化学（第六版）</w:t>
            </w:r>
          </w:p>
        </w:tc>
        <w:tc>
          <w:tcPr>
            <w:tcW w:w="3042" w:type="dxa"/>
            <w:vAlign w:val="top"/>
          </w:tcPr>
          <w:p w14:paraId="0F7F7E67">
            <w:pPr>
              <w:pStyle w:val="6"/>
              <w:spacing w:before="54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高教出版社出版，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2016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0A9146F0">
            <w:pPr>
              <w:pStyle w:val="6"/>
              <w:spacing w:before="53" w:line="192" w:lineRule="auto"/>
              <w:ind w:left="118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武汉大学主编</w:t>
            </w:r>
          </w:p>
        </w:tc>
      </w:tr>
      <w:tr w14:paraId="61F3B3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Align w:val="top"/>
          </w:tcPr>
          <w:p w14:paraId="0921B46A">
            <w:pPr>
              <w:spacing w:before="92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F018</w:t>
            </w:r>
          </w:p>
        </w:tc>
        <w:tc>
          <w:tcPr>
            <w:tcW w:w="1833" w:type="dxa"/>
            <w:vAlign w:val="top"/>
          </w:tcPr>
          <w:p w14:paraId="503EDD5D">
            <w:pPr>
              <w:pStyle w:val="6"/>
              <w:spacing w:before="53" w:line="192" w:lineRule="auto"/>
              <w:ind w:left="112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化工原理</w:t>
            </w:r>
          </w:p>
        </w:tc>
        <w:tc>
          <w:tcPr>
            <w:tcW w:w="2550" w:type="dxa"/>
            <w:vAlign w:val="top"/>
          </w:tcPr>
          <w:p w14:paraId="26421D59">
            <w:pPr>
              <w:pStyle w:val="6"/>
              <w:spacing w:before="54" w:line="177" w:lineRule="auto"/>
              <w:ind w:left="118" w:right="13" w:hanging="4"/>
              <w:rPr>
                <w:highlight w:val="none"/>
              </w:rPr>
            </w:pPr>
            <w:r>
              <w:rPr>
                <w:spacing w:val="-9"/>
                <w:highlight w:val="none"/>
              </w:rPr>
              <w:t>《化工原理》（上、下册）</w:t>
            </w:r>
            <w:r>
              <w:rPr>
                <w:spacing w:val="4"/>
                <w:highlight w:val="none"/>
              </w:rPr>
              <w:t xml:space="preserve"> </w:t>
            </w:r>
            <w:r>
              <w:rPr>
                <w:spacing w:val="-5"/>
                <w:highlight w:val="none"/>
              </w:rPr>
              <w:t>（第五版）</w:t>
            </w:r>
          </w:p>
        </w:tc>
        <w:tc>
          <w:tcPr>
            <w:tcW w:w="3042" w:type="dxa"/>
            <w:vAlign w:val="top"/>
          </w:tcPr>
          <w:p w14:paraId="193DCF73">
            <w:pPr>
              <w:pStyle w:val="6"/>
              <w:spacing w:before="54" w:line="194" w:lineRule="auto"/>
              <w:ind w:left="115"/>
              <w:rPr>
                <w:highlight w:val="none"/>
              </w:rPr>
            </w:pPr>
            <w:r>
              <w:rPr>
                <w:highlight w:val="none"/>
              </w:rPr>
              <w:t>化学工业出版社，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2023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0A13C8CE">
            <w:pPr>
              <w:pStyle w:val="6"/>
              <w:spacing w:before="54" w:line="191" w:lineRule="auto"/>
              <w:ind w:left="127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陈敏恒等编</w:t>
            </w:r>
          </w:p>
        </w:tc>
      </w:tr>
      <w:tr w14:paraId="343DBB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97" w:type="dxa"/>
            <w:vAlign w:val="top"/>
          </w:tcPr>
          <w:p w14:paraId="5D1FA198">
            <w:pPr>
              <w:spacing w:before="95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F019</w:t>
            </w:r>
          </w:p>
        </w:tc>
        <w:tc>
          <w:tcPr>
            <w:tcW w:w="1833" w:type="dxa"/>
            <w:vAlign w:val="top"/>
          </w:tcPr>
          <w:p w14:paraId="02014F65">
            <w:pPr>
              <w:pStyle w:val="6"/>
              <w:spacing w:before="56" w:line="192" w:lineRule="auto"/>
              <w:ind w:left="111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材料科学基础</w:t>
            </w:r>
          </w:p>
        </w:tc>
        <w:tc>
          <w:tcPr>
            <w:tcW w:w="2550" w:type="dxa"/>
            <w:vAlign w:val="top"/>
          </w:tcPr>
          <w:p w14:paraId="1467A60E">
            <w:pPr>
              <w:pStyle w:val="6"/>
              <w:spacing w:before="56" w:line="192" w:lineRule="auto"/>
              <w:ind w:left="112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材料科学基础教程</w:t>
            </w:r>
          </w:p>
        </w:tc>
        <w:tc>
          <w:tcPr>
            <w:tcW w:w="3042" w:type="dxa"/>
            <w:vAlign w:val="top"/>
          </w:tcPr>
          <w:p w14:paraId="6591A6A7">
            <w:pPr>
              <w:pStyle w:val="6"/>
              <w:spacing w:before="57" w:line="177" w:lineRule="auto"/>
              <w:ind w:left="115" w:right="100" w:firstLine="9"/>
              <w:rPr>
                <w:highlight w:val="none"/>
              </w:rPr>
            </w:pPr>
            <w:r>
              <w:rPr>
                <w:spacing w:val="3"/>
                <w:highlight w:val="none"/>
              </w:rPr>
              <w:t>哈尔滨工业大学出版社，</w:t>
            </w:r>
            <w:r>
              <w:rPr>
                <w:spacing w:val="-35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  <w:highlight w:val="none"/>
              </w:rPr>
              <w:t>2016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0351AB60">
            <w:pPr>
              <w:pStyle w:val="6"/>
              <w:spacing w:before="57" w:line="192" w:lineRule="auto"/>
              <w:ind w:left="11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赵品等主编</w:t>
            </w:r>
          </w:p>
        </w:tc>
      </w:tr>
      <w:tr w14:paraId="4AF17F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797" w:type="dxa"/>
            <w:vAlign w:val="top"/>
          </w:tcPr>
          <w:p w14:paraId="3AB315F9">
            <w:pPr>
              <w:spacing w:before="93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F020</w:t>
            </w:r>
          </w:p>
        </w:tc>
        <w:tc>
          <w:tcPr>
            <w:tcW w:w="1833" w:type="dxa"/>
            <w:vAlign w:val="top"/>
          </w:tcPr>
          <w:p w14:paraId="3D942327">
            <w:pPr>
              <w:pStyle w:val="6"/>
              <w:spacing w:before="54" w:line="192" w:lineRule="auto"/>
              <w:ind w:left="111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环境化学</w:t>
            </w:r>
          </w:p>
        </w:tc>
        <w:tc>
          <w:tcPr>
            <w:tcW w:w="2550" w:type="dxa"/>
            <w:vAlign w:val="top"/>
          </w:tcPr>
          <w:p w14:paraId="2861E94D">
            <w:pPr>
              <w:pStyle w:val="6"/>
              <w:spacing w:before="55" w:line="191" w:lineRule="auto"/>
              <w:ind w:left="112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环境化学（第</w:t>
            </w:r>
            <w:r>
              <w:rPr>
                <w:rFonts w:hint="eastAsia"/>
                <w:spacing w:val="-2"/>
                <w:highlight w:val="none"/>
                <w:lang w:val="en-US" w:eastAsia="zh-CN"/>
              </w:rPr>
              <w:t>3</w:t>
            </w:r>
            <w:r>
              <w:rPr>
                <w:spacing w:val="-2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62734088">
            <w:pPr>
              <w:pStyle w:val="6"/>
              <w:spacing w:before="54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>20</w:t>
            </w:r>
            <w:r>
              <w:rPr>
                <w:rFonts w:hint="eastAsia" w:ascii="Times New Roman" w:hAnsi="Times New Roman" w:eastAsia="宋体" w:cs="Times New Roman"/>
                <w:spacing w:val="-1"/>
                <w:highlight w:val="none"/>
                <w:lang w:val="en-US" w:eastAsia="zh-CN"/>
              </w:rPr>
              <w:t>25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1095ABCE">
            <w:pPr>
              <w:pStyle w:val="6"/>
              <w:spacing w:before="55" w:line="192" w:lineRule="auto"/>
              <w:ind w:left="120"/>
              <w:rPr>
                <w:highlight w:val="none"/>
              </w:rPr>
            </w:pPr>
            <w:r>
              <w:rPr>
                <w:rFonts w:hint="eastAsia"/>
                <w:spacing w:val="-2"/>
                <w:highlight w:val="none"/>
                <w:lang w:val="en-US" w:eastAsia="zh-CN"/>
              </w:rPr>
              <w:t>孙红文，</w:t>
            </w:r>
            <w:r>
              <w:rPr>
                <w:spacing w:val="-2"/>
                <w:highlight w:val="none"/>
              </w:rPr>
              <w:t>戴树桂</w:t>
            </w:r>
          </w:p>
        </w:tc>
      </w:tr>
      <w:tr w14:paraId="48234C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Align w:val="top"/>
          </w:tcPr>
          <w:p w14:paraId="42A26B60">
            <w:pPr>
              <w:spacing w:before="93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F023</w:t>
            </w:r>
          </w:p>
        </w:tc>
        <w:tc>
          <w:tcPr>
            <w:tcW w:w="1833" w:type="dxa"/>
            <w:vAlign w:val="top"/>
          </w:tcPr>
          <w:p w14:paraId="62D86C05">
            <w:pPr>
              <w:pStyle w:val="6"/>
              <w:spacing w:before="55" w:line="192" w:lineRule="auto"/>
              <w:ind w:left="11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工程材料</w:t>
            </w:r>
          </w:p>
        </w:tc>
        <w:tc>
          <w:tcPr>
            <w:tcW w:w="2550" w:type="dxa"/>
            <w:vAlign w:val="top"/>
          </w:tcPr>
          <w:p w14:paraId="0F971FEA">
            <w:pPr>
              <w:pStyle w:val="6"/>
              <w:spacing w:before="55" w:line="192" w:lineRule="auto"/>
              <w:ind w:left="115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工程材料</w:t>
            </w:r>
          </w:p>
        </w:tc>
        <w:tc>
          <w:tcPr>
            <w:tcW w:w="3042" w:type="dxa"/>
            <w:vAlign w:val="top"/>
          </w:tcPr>
          <w:p w14:paraId="387AD9ED">
            <w:pPr>
              <w:pStyle w:val="6"/>
              <w:spacing w:before="55" w:line="194" w:lineRule="auto"/>
              <w:ind w:left="114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清华大学出版社，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2011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6E2D82FF">
            <w:pPr>
              <w:pStyle w:val="6"/>
              <w:spacing w:before="56" w:line="191" w:lineRule="auto"/>
              <w:ind w:left="11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朱张校主编</w:t>
            </w:r>
          </w:p>
        </w:tc>
      </w:tr>
      <w:tr w14:paraId="354A05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Align w:val="top"/>
          </w:tcPr>
          <w:p w14:paraId="3ADAD0B5">
            <w:pPr>
              <w:spacing w:before="93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F024</w:t>
            </w:r>
          </w:p>
        </w:tc>
        <w:tc>
          <w:tcPr>
            <w:tcW w:w="1833" w:type="dxa"/>
            <w:vAlign w:val="top"/>
          </w:tcPr>
          <w:p w14:paraId="456BC677">
            <w:pPr>
              <w:pStyle w:val="6"/>
              <w:spacing w:before="54" w:line="177" w:lineRule="auto"/>
              <w:ind w:left="111" w:right="105"/>
              <w:rPr>
                <w:highlight w:val="none"/>
              </w:rPr>
            </w:pPr>
            <w:r>
              <w:rPr>
                <w:spacing w:val="19"/>
                <w:highlight w:val="none"/>
              </w:rPr>
              <w:t>过程控制系统设</w:t>
            </w:r>
            <w:r>
              <w:rPr>
                <w:spacing w:val="5"/>
                <w:highlight w:val="none"/>
              </w:rPr>
              <w:t xml:space="preserve"> </w:t>
            </w:r>
            <w:r>
              <w:rPr>
                <w:highlight w:val="none"/>
              </w:rPr>
              <w:t>计</w:t>
            </w:r>
          </w:p>
        </w:tc>
        <w:tc>
          <w:tcPr>
            <w:tcW w:w="2550" w:type="dxa"/>
            <w:vAlign w:val="top"/>
          </w:tcPr>
          <w:p w14:paraId="71DFC035">
            <w:pPr>
              <w:pStyle w:val="6"/>
              <w:spacing w:before="54" w:line="177" w:lineRule="auto"/>
              <w:ind w:left="108" w:right="118" w:firstLine="4"/>
              <w:rPr>
                <w:highlight w:val="none"/>
              </w:rPr>
            </w:pPr>
            <w:r>
              <w:rPr>
                <w:highlight w:val="none"/>
              </w:rPr>
              <w:t>过程控制系统与仪表（第</w:t>
            </w:r>
            <w:r>
              <w:rPr>
                <w:spacing w:val="1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highlight w:val="none"/>
              </w:rPr>
              <w:t>2</w:t>
            </w:r>
            <w:r>
              <w:rPr>
                <w:rFonts w:ascii="Times New Roman" w:hAnsi="Times New Roman" w:eastAsia="Times New Roman" w:cs="Times New Roman"/>
                <w:spacing w:val="9"/>
                <w:highlight w:val="none"/>
              </w:rPr>
              <w:t xml:space="preserve"> </w:t>
            </w:r>
            <w:r>
              <w:rPr>
                <w:spacing w:val="-5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4750EC0E">
            <w:pPr>
              <w:pStyle w:val="6"/>
              <w:spacing w:before="54" w:line="194" w:lineRule="auto"/>
              <w:ind w:left="113"/>
              <w:rPr>
                <w:highlight w:val="none"/>
              </w:rPr>
            </w:pPr>
            <w:r>
              <w:rPr>
                <w:highlight w:val="none"/>
              </w:rPr>
              <w:t>机械工业出版社，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2020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13DB5D33">
            <w:pPr>
              <w:pStyle w:val="6"/>
              <w:spacing w:before="54" w:line="240" w:lineRule="auto"/>
              <w:ind w:left="116" w:right="154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王再英，刘淮霞，</w:t>
            </w:r>
            <w:r>
              <w:rPr>
                <w:spacing w:val="4"/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彭倩</w:t>
            </w:r>
          </w:p>
        </w:tc>
      </w:tr>
      <w:tr w14:paraId="679723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08A7B781">
            <w:pPr>
              <w:spacing w:before="94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F028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1708E0AB">
            <w:pPr>
              <w:pStyle w:val="6"/>
              <w:spacing w:before="56" w:line="192" w:lineRule="auto"/>
              <w:ind w:left="118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思想政治理论</w:t>
            </w:r>
          </w:p>
        </w:tc>
        <w:tc>
          <w:tcPr>
            <w:tcW w:w="2550" w:type="dxa"/>
            <w:vAlign w:val="top"/>
          </w:tcPr>
          <w:p w14:paraId="5889EAC9">
            <w:pPr>
              <w:pStyle w:val="6"/>
              <w:spacing w:before="58" w:line="186" w:lineRule="auto"/>
              <w:ind w:left="116" w:right="104" w:firstLine="3"/>
              <w:jc w:val="both"/>
              <w:rPr>
                <w:highlight w:val="none"/>
              </w:rPr>
            </w:pPr>
            <w:r>
              <w:rPr>
                <w:spacing w:val="1"/>
                <w:highlight w:val="none"/>
              </w:rPr>
              <w:t>马克思主义理论研究和建</w:t>
            </w:r>
            <w:r>
              <w:rPr>
                <w:highlight w:val="none"/>
              </w:rPr>
              <w:t xml:space="preserve"> </w:t>
            </w:r>
            <w:r>
              <w:rPr>
                <w:spacing w:val="1"/>
                <w:highlight w:val="none"/>
              </w:rPr>
              <w:t>设工程重点教材《新时代</w:t>
            </w:r>
            <w:r>
              <w:rPr>
                <w:spacing w:val="2"/>
                <w:highlight w:val="none"/>
              </w:rPr>
              <w:t xml:space="preserve"> </w:t>
            </w:r>
            <w:r>
              <w:rPr>
                <w:spacing w:val="1"/>
                <w:highlight w:val="none"/>
              </w:rPr>
              <w:t>中国特色社会主义理论与</w:t>
            </w:r>
            <w:r>
              <w:rPr>
                <w:spacing w:val="2"/>
                <w:highlight w:val="none"/>
              </w:rPr>
              <w:t xml:space="preserve"> </w:t>
            </w:r>
            <w:r>
              <w:rPr>
                <w:spacing w:val="-4"/>
                <w:highlight w:val="none"/>
              </w:rPr>
              <w:t>实践》</w:t>
            </w:r>
          </w:p>
        </w:tc>
        <w:tc>
          <w:tcPr>
            <w:tcW w:w="3042" w:type="dxa"/>
            <w:vAlign w:val="top"/>
          </w:tcPr>
          <w:p w14:paraId="41DA2EF9">
            <w:pPr>
              <w:pStyle w:val="6"/>
              <w:spacing w:before="56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2024 </w:t>
            </w:r>
            <w:r>
              <w:rPr>
                <w:spacing w:val="-1"/>
                <w:highlight w:val="none"/>
              </w:rPr>
              <w:t>年版</w:t>
            </w:r>
          </w:p>
        </w:tc>
        <w:tc>
          <w:tcPr>
            <w:tcW w:w="1939" w:type="dxa"/>
            <w:vAlign w:val="top"/>
          </w:tcPr>
          <w:p w14:paraId="69A52B92">
            <w:pPr>
              <w:pStyle w:val="6"/>
              <w:spacing w:before="56" w:line="192" w:lineRule="auto"/>
              <w:ind w:left="11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本书编写组</w:t>
            </w:r>
          </w:p>
        </w:tc>
      </w:tr>
      <w:tr w14:paraId="22753C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6BF0F6DC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12E5A60A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2E660501">
            <w:pPr>
              <w:pStyle w:val="6"/>
              <w:spacing w:before="57" w:line="176" w:lineRule="auto"/>
              <w:ind w:left="111" w:right="104" w:firstLine="14"/>
              <w:rPr>
                <w:highlight w:val="none"/>
              </w:rPr>
            </w:pPr>
            <w:r>
              <w:rPr>
                <w:highlight w:val="none"/>
              </w:rPr>
              <w:t>习近平新时代中国特色社</w:t>
            </w:r>
            <w:r>
              <w:rPr>
                <w:spacing w:val="2"/>
                <w:highlight w:val="none"/>
              </w:rPr>
              <w:t xml:space="preserve"> </w:t>
            </w:r>
            <w:r>
              <w:rPr>
                <w:spacing w:val="-1"/>
                <w:highlight w:val="none"/>
              </w:rPr>
              <w:t>会主义思想学习纲要</w:t>
            </w:r>
          </w:p>
        </w:tc>
        <w:tc>
          <w:tcPr>
            <w:tcW w:w="3042" w:type="dxa"/>
            <w:vAlign w:val="top"/>
          </w:tcPr>
          <w:p w14:paraId="42EE7CE4">
            <w:pPr>
              <w:pStyle w:val="6"/>
              <w:spacing w:before="57" w:line="176" w:lineRule="auto"/>
              <w:ind w:left="115" w:right="100" w:firstLine="3"/>
              <w:rPr>
                <w:highlight w:val="none"/>
              </w:rPr>
            </w:pPr>
            <w:r>
              <w:rPr>
                <w:spacing w:val="-8"/>
                <w:highlight w:val="none"/>
              </w:rPr>
              <w:t>学习出版社、人民出版社，</w:t>
            </w:r>
            <w:r>
              <w:rPr>
                <w:rFonts w:ascii="Times New Roman" w:hAnsi="Times New Roman" w:eastAsia="Times New Roman" w:cs="Times New Roman"/>
                <w:spacing w:val="-8"/>
                <w:highlight w:val="none"/>
              </w:rPr>
              <w:t>2023</w:t>
            </w:r>
            <w:r>
              <w:rPr>
                <w:rFonts w:ascii="Times New Roman" w:hAnsi="Times New Roman" w:eastAsia="Times New Roman" w:cs="Times New Roman"/>
                <w:spacing w:val="4"/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年版</w:t>
            </w:r>
          </w:p>
        </w:tc>
        <w:tc>
          <w:tcPr>
            <w:tcW w:w="1939" w:type="dxa"/>
            <w:vAlign w:val="top"/>
          </w:tcPr>
          <w:p w14:paraId="35BDB412">
            <w:pPr>
              <w:pStyle w:val="6"/>
              <w:spacing w:before="55" w:line="191" w:lineRule="auto"/>
              <w:ind w:left="135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中共中央宣传部</w:t>
            </w:r>
          </w:p>
        </w:tc>
      </w:tr>
      <w:tr w14:paraId="5E79DA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508FB7EB">
            <w:pPr>
              <w:spacing w:before="97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F032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26A64B7C">
            <w:pPr>
              <w:pStyle w:val="6"/>
              <w:spacing w:before="58" w:line="192" w:lineRule="auto"/>
              <w:ind w:left="110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普通物理学</w:t>
            </w:r>
          </w:p>
        </w:tc>
        <w:tc>
          <w:tcPr>
            <w:tcW w:w="2550" w:type="dxa"/>
            <w:vAlign w:val="top"/>
          </w:tcPr>
          <w:p w14:paraId="2E324D05">
            <w:pPr>
              <w:pStyle w:val="6"/>
              <w:spacing w:before="59" w:line="191" w:lineRule="auto"/>
              <w:ind w:left="111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普通物理学（第六版）</w:t>
            </w:r>
          </w:p>
        </w:tc>
        <w:tc>
          <w:tcPr>
            <w:tcW w:w="3042" w:type="dxa"/>
            <w:vAlign w:val="top"/>
          </w:tcPr>
          <w:p w14:paraId="73969F6A">
            <w:pPr>
              <w:pStyle w:val="6"/>
              <w:spacing w:before="58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2010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4C774A9E">
            <w:pPr>
              <w:pStyle w:val="6"/>
              <w:spacing w:before="58" w:line="192" w:lineRule="auto"/>
              <w:ind w:left="11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程守洙等编</w:t>
            </w:r>
          </w:p>
        </w:tc>
      </w:tr>
      <w:tr w14:paraId="14409F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7F8A1286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08518021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71AA2438">
            <w:pPr>
              <w:pStyle w:val="6"/>
              <w:spacing w:before="56" w:line="191" w:lineRule="auto"/>
              <w:ind w:left="11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大学物理学（第四版）</w:t>
            </w:r>
          </w:p>
        </w:tc>
        <w:tc>
          <w:tcPr>
            <w:tcW w:w="3042" w:type="dxa"/>
            <w:vAlign w:val="top"/>
          </w:tcPr>
          <w:p w14:paraId="197D8688">
            <w:pPr>
              <w:pStyle w:val="6"/>
              <w:spacing w:before="56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同济大学出版社，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2013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47C75E2C">
            <w:pPr>
              <w:pStyle w:val="6"/>
              <w:spacing w:before="56" w:line="192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王少杰等编</w:t>
            </w:r>
          </w:p>
        </w:tc>
      </w:tr>
      <w:tr w14:paraId="68F324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97" w:type="dxa"/>
            <w:vMerge w:val="restart"/>
            <w:vAlign w:val="top"/>
          </w:tcPr>
          <w:p w14:paraId="5A494CA8">
            <w:pPr>
              <w:spacing w:before="94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F033</w:t>
            </w:r>
          </w:p>
        </w:tc>
        <w:tc>
          <w:tcPr>
            <w:tcW w:w="1833" w:type="dxa"/>
            <w:vMerge w:val="restart"/>
            <w:vAlign w:val="top"/>
          </w:tcPr>
          <w:p w14:paraId="1C0E6712">
            <w:pPr>
              <w:pStyle w:val="6"/>
              <w:spacing w:before="55" w:line="192" w:lineRule="auto"/>
              <w:ind w:left="113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数据分析</w:t>
            </w:r>
          </w:p>
        </w:tc>
        <w:tc>
          <w:tcPr>
            <w:tcW w:w="2550" w:type="dxa"/>
            <w:vAlign w:val="top"/>
          </w:tcPr>
          <w:p w14:paraId="5D197CA1">
            <w:pPr>
              <w:pStyle w:val="6"/>
              <w:spacing w:before="56" w:line="178" w:lineRule="auto"/>
              <w:ind w:left="112" w:right="104"/>
              <w:rPr>
                <w:highlight w:val="none"/>
              </w:rPr>
            </w:pPr>
            <w:r>
              <w:rPr>
                <w:spacing w:val="1"/>
                <w:highlight w:val="none"/>
              </w:rPr>
              <w:t>应用多元统计分析（第四 版）</w:t>
            </w:r>
          </w:p>
        </w:tc>
        <w:tc>
          <w:tcPr>
            <w:tcW w:w="3042" w:type="dxa"/>
            <w:vAlign w:val="top"/>
          </w:tcPr>
          <w:p w14:paraId="3B484976">
            <w:pPr>
              <w:pStyle w:val="6"/>
              <w:spacing w:before="55" w:line="194" w:lineRule="auto"/>
              <w:ind w:left="114"/>
              <w:rPr>
                <w:highlight w:val="none"/>
              </w:rPr>
            </w:pPr>
            <w:r>
              <w:rPr>
                <w:highlight w:val="none"/>
              </w:rPr>
              <w:t>科学出版社，2021 年</w:t>
            </w:r>
          </w:p>
        </w:tc>
        <w:tc>
          <w:tcPr>
            <w:tcW w:w="1939" w:type="dxa"/>
            <w:vAlign w:val="top"/>
          </w:tcPr>
          <w:p w14:paraId="49199BB3">
            <w:pPr>
              <w:pStyle w:val="6"/>
              <w:spacing w:before="56" w:line="192" w:lineRule="auto"/>
              <w:ind w:left="11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朱建平</w:t>
            </w:r>
          </w:p>
        </w:tc>
      </w:tr>
      <w:tr w14:paraId="1417AB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Merge w:val="continue"/>
            <w:tcBorders/>
            <w:vAlign w:val="top"/>
          </w:tcPr>
          <w:p w14:paraId="612082E2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/>
            <w:vAlign w:val="top"/>
          </w:tcPr>
          <w:p w14:paraId="0FD06D85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4518F68A">
            <w:pPr>
              <w:pStyle w:val="6"/>
              <w:spacing w:before="52" w:line="192" w:lineRule="auto"/>
              <w:ind w:left="112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数据分析：方法与应用</w:t>
            </w:r>
          </w:p>
        </w:tc>
        <w:tc>
          <w:tcPr>
            <w:tcW w:w="3042" w:type="dxa"/>
            <w:vAlign w:val="top"/>
          </w:tcPr>
          <w:p w14:paraId="3F2FF8B4">
            <w:pPr>
              <w:pStyle w:val="6"/>
              <w:spacing w:before="53" w:line="194" w:lineRule="auto"/>
              <w:ind w:left="114"/>
              <w:rPr>
                <w:highlight w:val="none"/>
              </w:rPr>
            </w:pPr>
            <w:r>
              <w:rPr>
                <w:highlight w:val="none"/>
              </w:rPr>
              <w:t>高等教育出版社，2023 年</w:t>
            </w:r>
          </w:p>
        </w:tc>
        <w:tc>
          <w:tcPr>
            <w:tcW w:w="1939" w:type="dxa"/>
            <w:vAlign w:val="top"/>
          </w:tcPr>
          <w:p w14:paraId="3895D98A">
            <w:pPr>
              <w:pStyle w:val="6"/>
              <w:spacing w:before="54" w:line="191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刘宏志，吴中海</w:t>
            </w:r>
          </w:p>
        </w:tc>
      </w:tr>
      <w:tr w14:paraId="1FB4A2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Merge w:val="continue"/>
            <w:tcBorders/>
            <w:vAlign w:val="top"/>
          </w:tcPr>
          <w:p w14:paraId="5B6CE22C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/>
            <w:vAlign w:val="top"/>
          </w:tcPr>
          <w:p w14:paraId="40DFC12B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14B6CAB9">
            <w:pPr>
              <w:pStyle w:val="6"/>
              <w:spacing w:before="50" w:line="192" w:lineRule="auto"/>
              <w:ind w:left="11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数据分析方法（第三 版）</w:t>
            </w:r>
          </w:p>
        </w:tc>
        <w:tc>
          <w:tcPr>
            <w:tcW w:w="3042" w:type="dxa"/>
            <w:vAlign w:val="top"/>
          </w:tcPr>
          <w:p w14:paraId="74774E60">
            <w:pPr>
              <w:pStyle w:val="6"/>
              <w:spacing w:before="50" w:line="194" w:lineRule="auto"/>
              <w:ind w:left="114"/>
              <w:rPr>
                <w:highlight w:val="none"/>
              </w:rPr>
            </w:pPr>
            <w:r>
              <w:rPr>
                <w:highlight w:val="none"/>
              </w:rPr>
              <w:t>科学出版社，2026 年</w:t>
            </w:r>
          </w:p>
        </w:tc>
        <w:tc>
          <w:tcPr>
            <w:tcW w:w="1939" w:type="dxa"/>
            <w:vAlign w:val="top"/>
          </w:tcPr>
          <w:p w14:paraId="59BBCA1C">
            <w:pPr>
              <w:pStyle w:val="6"/>
              <w:spacing w:before="50" w:line="191" w:lineRule="auto"/>
              <w:ind w:left="121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梅长林，范金城</w:t>
            </w:r>
          </w:p>
        </w:tc>
      </w:tr>
      <w:tr w14:paraId="2555C2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5AF177AF">
            <w:pPr>
              <w:spacing w:before="89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F034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055BC3AF">
            <w:pPr>
              <w:pStyle w:val="6"/>
              <w:spacing w:before="50" w:line="192" w:lineRule="auto"/>
              <w:ind w:left="113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数理统计</w:t>
            </w:r>
          </w:p>
        </w:tc>
        <w:tc>
          <w:tcPr>
            <w:tcW w:w="2550" w:type="dxa"/>
            <w:vAlign w:val="top"/>
          </w:tcPr>
          <w:p w14:paraId="676C9E75">
            <w:pPr>
              <w:pStyle w:val="6"/>
              <w:spacing w:before="50" w:line="191" w:lineRule="auto"/>
              <w:ind w:left="11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数理统计（第二版）</w:t>
            </w:r>
          </w:p>
        </w:tc>
        <w:tc>
          <w:tcPr>
            <w:tcW w:w="3042" w:type="dxa"/>
            <w:vAlign w:val="top"/>
          </w:tcPr>
          <w:p w14:paraId="1326F3FA">
            <w:pPr>
              <w:pStyle w:val="6"/>
              <w:spacing w:before="50" w:line="194" w:lineRule="auto"/>
              <w:ind w:left="114"/>
              <w:rPr>
                <w:highlight w:val="none"/>
              </w:rPr>
            </w:pPr>
            <w:r>
              <w:rPr>
                <w:highlight w:val="none"/>
              </w:rPr>
              <w:t>科学出版社，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2015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674D879B">
            <w:pPr>
              <w:pStyle w:val="6"/>
              <w:spacing w:before="50" w:line="192" w:lineRule="auto"/>
              <w:ind w:left="121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韦来生编</w:t>
            </w:r>
          </w:p>
        </w:tc>
      </w:tr>
      <w:tr w14:paraId="7ACC89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97" w:type="dxa"/>
            <w:vMerge w:val="continue"/>
            <w:tcBorders>
              <w:top w:val="nil"/>
              <w:bottom w:val="nil"/>
            </w:tcBorders>
            <w:vAlign w:val="top"/>
          </w:tcPr>
          <w:p w14:paraId="61961AF3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  <w:bottom w:val="nil"/>
            </w:tcBorders>
            <w:vAlign w:val="top"/>
          </w:tcPr>
          <w:p w14:paraId="4AEA2A29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483A641A">
            <w:pPr>
              <w:pStyle w:val="6"/>
              <w:spacing w:before="54" w:line="178" w:lineRule="auto"/>
              <w:ind w:left="112" w:right="104"/>
              <w:rPr>
                <w:highlight w:val="none"/>
              </w:rPr>
            </w:pPr>
            <w:r>
              <w:rPr>
                <w:spacing w:val="1"/>
                <w:highlight w:val="none"/>
              </w:rPr>
              <w:t>概率论与数理统计（第六</w:t>
            </w:r>
            <w:r>
              <w:rPr>
                <w:spacing w:val="5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001B8DBF">
            <w:pPr>
              <w:pStyle w:val="6"/>
              <w:spacing w:before="53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2010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72FA13A6">
            <w:pPr>
              <w:pStyle w:val="6"/>
              <w:spacing w:before="54" w:line="191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盛骤等编</w:t>
            </w:r>
          </w:p>
        </w:tc>
      </w:tr>
      <w:tr w14:paraId="196C5C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48273F54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2D859023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6AC6787A">
            <w:pPr>
              <w:pStyle w:val="6"/>
              <w:spacing w:before="52" w:line="178" w:lineRule="auto"/>
              <w:ind w:left="112" w:right="104"/>
              <w:rPr>
                <w:highlight w:val="none"/>
              </w:rPr>
            </w:pPr>
            <w:r>
              <w:rPr>
                <w:spacing w:val="1"/>
                <w:highlight w:val="none"/>
              </w:rPr>
              <w:t>概率论与数理统计（第二</w:t>
            </w:r>
            <w:r>
              <w:rPr>
                <w:spacing w:val="5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3F7138BA">
            <w:pPr>
              <w:pStyle w:val="6"/>
              <w:spacing w:before="50" w:line="194" w:lineRule="auto"/>
              <w:ind w:left="115"/>
              <w:rPr>
                <w:highlight w:val="none"/>
              </w:rPr>
            </w:pPr>
            <w:r>
              <w:rPr>
                <w:highlight w:val="none"/>
              </w:rPr>
              <w:t>上海交通大学出版社，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2021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796A089D">
            <w:pPr>
              <w:pStyle w:val="6"/>
              <w:spacing w:before="50" w:line="240" w:lineRule="auto"/>
              <w:ind w:left="116"/>
              <w:rPr>
                <w:highlight w:val="none"/>
              </w:rPr>
            </w:pPr>
            <w:r>
              <w:rPr>
                <w:highlight w:val="none"/>
              </w:rPr>
              <w:t>徐晓玲，</w:t>
            </w:r>
            <w:r>
              <w:rPr>
                <w:spacing w:val="-46"/>
                <w:highlight w:val="none"/>
              </w:rPr>
              <w:t xml:space="preserve"> </w:t>
            </w:r>
            <w:r>
              <w:rPr>
                <w:highlight w:val="none"/>
              </w:rPr>
              <w:t>王蓉华，</w:t>
            </w:r>
          </w:p>
          <w:p w14:paraId="1380F34F">
            <w:pPr>
              <w:pStyle w:val="6"/>
              <w:spacing w:before="18" w:line="240" w:lineRule="auto"/>
              <w:ind w:left="11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顾蓓青编</w:t>
            </w:r>
          </w:p>
        </w:tc>
      </w:tr>
      <w:tr w14:paraId="7CF8A7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12DC57E5">
            <w:pPr>
              <w:spacing w:before="89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F041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152849C9">
            <w:pPr>
              <w:pStyle w:val="6"/>
              <w:spacing w:before="50" w:line="215" w:lineRule="auto"/>
              <w:ind w:left="113" w:right="105"/>
              <w:rPr>
                <w:highlight w:val="none"/>
              </w:rPr>
            </w:pPr>
            <w:r>
              <w:rPr>
                <w:spacing w:val="19"/>
                <w:highlight w:val="none"/>
              </w:rPr>
              <w:t>数据库原理及应</w:t>
            </w:r>
            <w:r>
              <w:rPr>
                <w:spacing w:val="5"/>
                <w:highlight w:val="none"/>
              </w:rPr>
              <w:t xml:space="preserve"> </w:t>
            </w:r>
            <w:r>
              <w:rPr>
                <w:highlight w:val="none"/>
              </w:rPr>
              <w:t>用</w:t>
            </w:r>
          </w:p>
        </w:tc>
        <w:tc>
          <w:tcPr>
            <w:tcW w:w="2550" w:type="dxa"/>
            <w:vAlign w:val="top"/>
          </w:tcPr>
          <w:p w14:paraId="20970924">
            <w:pPr>
              <w:pStyle w:val="6"/>
              <w:spacing w:before="50" w:line="214" w:lineRule="auto"/>
              <w:ind w:left="113" w:right="104"/>
              <w:rPr>
                <w:highlight w:val="none"/>
              </w:rPr>
            </w:pPr>
            <w:r>
              <w:rPr>
                <w:spacing w:val="1"/>
                <w:highlight w:val="none"/>
              </w:rPr>
              <w:t>数据库原理及应用（第三</w:t>
            </w:r>
            <w:r>
              <w:rPr>
                <w:spacing w:val="3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398B61B8">
            <w:pPr>
              <w:pStyle w:val="6"/>
              <w:spacing w:before="50" w:line="194" w:lineRule="auto"/>
              <w:ind w:left="114"/>
              <w:rPr>
                <w:highlight w:val="none"/>
              </w:rPr>
            </w:pPr>
            <w:r>
              <w:rPr>
                <w:highlight w:val="none"/>
              </w:rPr>
              <w:t>清华大学出版社，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2024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1A10B9E8">
            <w:pPr>
              <w:pStyle w:val="6"/>
              <w:spacing w:before="50" w:line="184" w:lineRule="auto"/>
              <w:ind w:left="115" w:right="106" w:firstLine="14"/>
              <w:jc w:val="both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叶文珺，</w:t>
            </w:r>
            <w:r>
              <w:rPr>
                <w:spacing w:val="-45"/>
                <w:highlight w:val="none"/>
              </w:rPr>
              <w:t xml:space="preserve"> </w:t>
            </w:r>
            <w:r>
              <w:rPr>
                <w:spacing w:val="-1"/>
                <w:highlight w:val="none"/>
              </w:rPr>
              <w:t>冯莉，杜</w:t>
            </w:r>
            <w:r>
              <w:rPr>
                <w:highlight w:val="none"/>
              </w:rPr>
              <w:t xml:space="preserve"> </w:t>
            </w:r>
            <w:r>
              <w:rPr>
                <w:spacing w:val="4"/>
                <w:highlight w:val="none"/>
              </w:rPr>
              <w:t>海舟，徐菲菲，殷</w:t>
            </w:r>
            <w:r>
              <w:rPr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脂等</w:t>
            </w:r>
          </w:p>
        </w:tc>
      </w:tr>
      <w:tr w14:paraId="75DDE2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2D43420A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3A2A71C5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1F3C6B33">
            <w:pPr>
              <w:pStyle w:val="6"/>
              <w:spacing w:before="51" w:line="191" w:lineRule="auto"/>
              <w:jc w:val="right"/>
              <w:rPr>
                <w:highlight w:val="none"/>
              </w:rPr>
            </w:pPr>
            <w:r>
              <w:rPr>
                <w:spacing w:val="-9"/>
                <w:highlight w:val="none"/>
              </w:rPr>
              <w:t>数据库系统概论（第六版）</w:t>
            </w:r>
          </w:p>
        </w:tc>
        <w:tc>
          <w:tcPr>
            <w:tcW w:w="3042" w:type="dxa"/>
            <w:vAlign w:val="top"/>
          </w:tcPr>
          <w:p w14:paraId="7C26183F">
            <w:pPr>
              <w:pStyle w:val="6"/>
              <w:spacing w:before="50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2023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05ABC9EE">
            <w:pPr>
              <w:pStyle w:val="6"/>
              <w:spacing w:before="51" w:line="192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王珊等</w:t>
            </w:r>
          </w:p>
        </w:tc>
      </w:tr>
      <w:tr w14:paraId="4AEE68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23BDCDEC">
            <w:pPr>
              <w:spacing w:before="88" w:line="234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F046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22B01854">
            <w:pPr>
              <w:pStyle w:val="6"/>
              <w:spacing w:before="52" w:line="215" w:lineRule="auto"/>
              <w:ind w:left="110" w:right="105"/>
              <w:rPr>
                <w:highlight w:val="none"/>
              </w:rPr>
            </w:pPr>
            <w:r>
              <w:rPr>
                <w:spacing w:val="20"/>
                <w:highlight w:val="none"/>
              </w:rPr>
              <w:t>集成电路设计基</w:t>
            </w:r>
            <w:r>
              <w:rPr>
                <w:highlight w:val="none"/>
              </w:rPr>
              <w:t>础</w:t>
            </w:r>
          </w:p>
        </w:tc>
        <w:tc>
          <w:tcPr>
            <w:tcW w:w="2550" w:type="dxa"/>
            <w:vAlign w:val="top"/>
          </w:tcPr>
          <w:p w14:paraId="232C2931">
            <w:pPr>
              <w:pStyle w:val="6"/>
              <w:spacing w:before="54" w:line="191" w:lineRule="auto"/>
              <w:ind w:left="106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VLSI </w:t>
            </w:r>
            <w:r>
              <w:rPr>
                <w:highlight w:val="none"/>
              </w:rPr>
              <w:t>设计基础（第三版）</w:t>
            </w:r>
          </w:p>
        </w:tc>
        <w:tc>
          <w:tcPr>
            <w:tcW w:w="3042" w:type="dxa"/>
            <w:vAlign w:val="top"/>
          </w:tcPr>
          <w:p w14:paraId="7949D84D">
            <w:pPr>
              <w:pStyle w:val="6"/>
              <w:spacing w:before="54" w:line="178" w:lineRule="auto"/>
              <w:ind w:left="115" w:right="100" w:firstLine="2"/>
              <w:rPr>
                <w:highlight w:val="none"/>
              </w:rPr>
            </w:pPr>
            <w:r>
              <w:rPr>
                <w:spacing w:val="1"/>
                <w:highlight w:val="none"/>
              </w:rPr>
              <w:t>北京：</w:t>
            </w:r>
            <w:r>
              <w:rPr>
                <w:spacing w:val="-20"/>
                <w:highlight w:val="none"/>
              </w:rPr>
              <w:t xml:space="preserve"> </w:t>
            </w:r>
            <w:r>
              <w:rPr>
                <w:spacing w:val="1"/>
                <w:highlight w:val="none"/>
              </w:rPr>
              <w:t>电子工业出版社，</w:t>
            </w:r>
            <w:r>
              <w:rPr>
                <w:spacing w:val="-4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  <w:highlight w:val="none"/>
              </w:rPr>
              <w:t>2013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年</w:t>
            </w:r>
            <w:r>
              <w:rPr>
                <w:spacing w:val="-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highlight w:val="none"/>
              </w:rPr>
              <w:t>6</w:t>
            </w:r>
            <w:r>
              <w:rPr>
                <w:rFonts w:ascii="Times New Roman" w:hAnsi="Times New Roman" w:eastAsia="Times New Roman" w:cs="Times New Roman"/>
                <w:spacing w:val="14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月</w:t>
            </w:r>
          </w:p>
        </w:tc>
        <w:tc>
          <w:tcPr>
            <w:tcW w:w="1939" w:type="dxa"/>
            <w:vAlign w:val="top"/>
          </w:tcPr>
          <w:p w14:paraId="43CA23D6">
            <w:pPr>
              <w:pStyle w:val="6"/>
              <w:spacing w:before="53" w:line="192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李伟华</w:t>
            </w:r>
          </w:p>
        </w:tc>
      </w:tr>
      <w:tr w14:paraId="52E94F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Merge w:val="continue"/>
            <w:tcBorders>
              <w:top w:val="nil"/>
              <w:bottom w:val="nil"/>
            </w:tcBorders>
            <w:vAlign w:val="top"/>
          </w:tcPr>
          <w:p w14:paraId="2CB2913B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  <w:bottom w:val="nil"/>
            </w:tcBorders>
            <w:vAlign w:val="top"/>
          </w:tcPr>
          <w:p w14:paraId="12CB748E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546F8ECB">
            <w:pPr>
              <w:pStyle w:val="6"/>
              <w:spacing w:before="51" w:line="178" w:lineRule="auto"/>
              <w:ind w:left="114" w:right="102" w:hanging="2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4"/>
                <w:highlight w:val="none"/>
              </w:rPr>
              <w:t>CMOS</w:t>
            </w:r>
            <w:r>
              <w:rPr>
                <w:rFonts w:ascii="Times New Roman" w:hAnsi="Times New Roman" w:eastAsia="Times New Roman" w:cs="Times New Roman"/>
                <w:spacing w:val="49"/>
                <w:w w:val="101"/>
                <w:highlight w:val="none"/>
              </w:rPr>
              <w:t xml:space="preserve"> </w:t>
            </w:r>
            <w:r>
              <w:rPr>
                <w:spacing w:val="-4"/>
                <w:highlight w:val="none"/>
              </w:rPr>
              <w:t>电路设计、布局与</w:t>
            </w:r>
            <w:r>
              <w:rPr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仿真（第三版）</w:t>
            </w:r>
          </w:p>
        </w:tc>
        <w:tc>
          <w:tcPr>
            <w:tcW w:w="3042" w:type="dxa"/>
            <w:vAlign w:val="top"/>
          </w:tcPr>
          <w:p w14:paraId="0BA08EF0">
            <w:pPr>
              <w:pStyle w:val="6"/>
              <w:spacing w:before="51" w:line="178" w:lineRule="auto"/>
              <w:ind w:left="115" w:right="100" w:firstLine="2"/>
              <w:rPr>
                <w:highlight w:val="none"/>
              </w:rPr>
            </w:pPr>
            <w:r>
              <w:rPr>
                <w:spacing w:val="2"/>
                <w:highlight w:val="none"/>
              </w:rPr>
              <w:t>北京：</w:t>
            </w:r>
            <w:r>
              <w:rPr>
                <w:spacing w:val="-36"/>
                <w:highlight w:val="none"/>
              </w:rPr>
              <w:t xml:space="preserve"> </w:t>
            </w:r>
            <w:r>
              <w:rPr>
                <w:spacing w:val="2"/>
                <w:highlight w:val="none"/>
              </w:rPr>
              <w:t>人民邮电出版社，</w:t>
            </w:r>
            <w:r>
              <w:rPr>
                <w:spacing w:val="-47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  <w:highlight w:val="none"/>
              </w:rPr>
              <w:t>2014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58E8295B">
            <w:pPr>
              <w:spacing w:before="86" w:line="191" w:lineRule="auto"/>
              <w:ind w:left="111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  <w:t>R·Jacob Baker</w:t>
            </w:r>
          </w:p>
        </w:tc>
      </w:tr>
      <w:tr w14:paraId="287F51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26877971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312CBB39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50DF5062">
            <w:pPr>
              <w:pStyle w:val="6"/>
              <w:spacing w:before="52" w:line="201" w:lineRule="auto"/>
              <w:ind w:left="112"/>
              <w:rPr>
                <w:spacing w:val="-2"/>
                <w:highlight w:val="none"/>
              </w:rPr>
            </w:pPr>
            <w:r>
              <w:rPr>
                <w:spacing w:val="-2"/>
                <w:highlight w:val="none"/>
              </w:rPr>
              <w:t>微电子概论（第</w:t>
            </w:r>
            <w:r>
              <w:rPr>
                <w:spacing w:val="-5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 </w:t>
            </w:r>
            <w:r>
              <w:rPr>
                <w:spacing w:val="-2"/>
                <w:highlight w:val="none"/>
              </w:rPr>
              <w:t>版）</w:t>
            </w:r>
          </w:p>
          <w:p w14:paraId="5CE2990D">
            <w:pPr>
              <w:bidi w:val="0"/>
              <w:jc w:val="right"/>
              <w:rPr>
                <w:highlight w:val="none"/>
              </w:rPr>
            </w:pPr>
          </w:p>
        </w:tc>
        <w:tc>
          <w:tcPr>
            <w:tcW w:w="3042" w:type="dxa"/>
            <w:vAlign w:val="top"/>
          </w:tcPr>
          <w:p w14:paraId="7E981730">
            <w:pPr>
              <w:pStyle w:val="6"/>
              <w:spacing w:before="51" w:line="178" w:lineRule="auto"/>
              <w:ind w:left="115" w:right="98" w:firstLine="2"/>
              <w:rPr>
                <w:highlight w:val="none"/>
              </w:rPr>
            </w:pPr>
            <w:r>
              <w:rPr>
                <w:spacing w:val="1"/>
                <w:highlight w:val="none"/>
              </w:rPr>
              <w:t>北京：</w:t>
            </w:r>
            <w:r>
              <w:rPr>
                <w:spacing w:val="-20"/>
                <w:highlight w:val="none"/>
              </w:rPr>
              <w:t xml:space="preserve"> </w:t>
            </w:r>
            <w:r>
              <w:rPr>
                <w:spacing w:val="1"/>
                <w:highlight w:val="none"/>
              </w:rPr>
              <w:t>电子工业出版社，</w:t>
            </w:r>
            <w:r>
              <w:rPr>
                <w:spacing w:val="-45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  <w:highlight w:val="none"/>
              </w:rPr>
              <w:t>2011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年</w:t>
            </w:r>
            <w:r>
              <w:rPr>
                <w:spacing w:val="-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highlight w:val="none"/>
              </w:rPr>
              <w:t>6</w:t>
            </w:r>
            <w:r>
              <w:rPr>
                <w:rFonts w:ascii="Times New Roman" w:hAnsi="Times New Roman" w:eastAsia="Times New Roman" w:cs="Times New Roman"/>
                <w:spacing w:val="14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月</w:t>
            </w:r>
          </w:p>
        </w:tc>
        <w:tc>
          <w:tcPr>
            <w:tcW w:w="1939" w:type="dxa"/>
            <w:vAlign w:val="top"/>
          </w:tcPr>
          <w:p w14:paraId="09F02503">
            <w:pPr>
              <w:pStyle w:val="6"/>
              <w:spacing w:before="51" w:line="192" w:lineRule="auto"/>
              <w:ind w:left="11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郝跃</w:t>
            </w:r>
          </w:p>
        </w:tc>
      </w:tr>
      <w:tr w14:paraId="1C1152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Align w:val="top"/>
          </w:tcPr>
          <w:p w14:paraId="20C80DC6">
            <w:pPr>
              <w:spacing w:before="91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F051</w:t>
            </w:r>
          </w:p>
        </w:tc>
        <w:tc>
          <w:tcPr>
            <w:tcW w:w="1833" w:type="dxa"/>
            <w:vAlign w:val="top"/>
          </w:tcPr>
          <w:p w14:paraId="3C8B5E1C">
            <w:pPr>
              <w:pStyle w:val="6"/>
              <w:spacing w:before="52" w:line="192" w:lineRule="auto"/>
              <w:ind w:left="111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通信原理</w:t>
            </w:r>
          </w:p>
        </w:tc>
        <w:tc>
          <w:tcPr>
            <w:tcW w:w="2550" w:type="dxa"/>
            <w:vAlign w:val="top"/>
          </w:tcPr>
          <w:p w14:paraId="30DA4187">
            <w:pPr>
              <w:pStyle w:val="6"/>
              <w:spacing w:before="53" w:line="201" w:lineRule="auto"/>
              <w:ind w:left="112"/>
              <w:rPr>
                <w:highlight w:val="none"/>
              </w:rPr>
            </w:pPr>
            <w:r>
              <w:rPr>
                <w:spacing w:val="-3"/>
                <w:highlight w:val="none"/>
              </w:rPr>
              <w:t xml:space="preserve">通信原理（第 </w:t>
            </w:r>
            <w:r>
              <w:rPr>
                <w:rFonts w:ascii="Times New Roman" w:hAnsi="Times New Roman" w:eastAsia="Times New Roman" w:cs="Times New Roman"/>
                <w:spacing w:val="-3"/>
                <w:highlight w:val="none"/>
              </w:rPr>
              <w:t xml:space="preserve">7 </w:t>
            </w:r>
            <w:r>
              <w:rPr>
                <w:spacing w:val="-3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5C258AA0">
            <w:pPr>
              <w:pStyle w:val="6"/>
              <w:spacing w:before="53" w:line="184" w:lineRule="auto"/>
              <w:ind w:left="117"/>
              <w:rPr>
                <w:highlight w:val="none"/>
              </w:rPr>
            </w:pPr>
            <w:r>
              <w:rPr>
                <w:spacing w:val="4"/>
                <w:highlight w:val="none"/>
              </w:rPr>
              <w:t>北京：国防工业大学出版社，</w:t>
            </w:r>
          </w:p>
          <w:p w14:paraId="171A6223">
            <w:pPr>
              <w:pStyle w:val="6"/>
              <w:spacing w:before="18" w:line="159" w:lineRule="auto"/>
              <w:ind w:left="110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3"/>
                <w:highlight w:val="none"/>
              </w:rPr>
              <w:t xml:space="preserve">2013 </w:t>
            </w:r>
            <w:r>
              <w:rPr>
                <w:spacing w:val="-3"/>
                <w:highlight w:val="none"/>
              </w:rPr>
              <w:t xml:space="preserve">年 </w:t>
            </w:r>
            <w:r>
              <w:rPr>
                <w:rFonts w:ascii="Times New Roman" w:hAnsi="Times New Roman" w:eastAsia="Times New Roman" w:cs="Times New Roman"/>
                <w:spacing w:val="-3"/>
                <w:highlight w:val="none"/>
              </w:rPr>
              <w:t>9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  <w:highlight w:val="none"/>
              </w:rPr>
              <w:t xml:space="preserve"> </w:t>
            </w:r>
            <w:r>
              <w:rPr>
                <w:spacing w:val="-3"/>
                <w:highlight w:val="none"/>
              </w:rPr>
              <w:t>月</w:t>
            </w:r>
          </w:p>
        </w:tc>
        <w:tc>
          <w:tcPr>
            <w:tcW w:w="1939" w:type="dxa"/>
            <w:vAlign w:val="top"/>
          </w:tcPr>
          <w:p w14:paraId="139A11FD">
            <w:pPr>
              <w:pStyle w:val="6"/>
              <w:spacing w:before="53" w:line="184" w:lineRule="auto"/>
              <w:ind w:left="118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樊昌信，曹丽娜编</w:t>
            </w:r>
          </w:p>
        </w:tc>
      </w:tr>
      <w:tr w14:paraId="526D34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4E2E0FF7">
            <w:pPr>
              <w:spacing w:before="92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F060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0B2473DD">
            <w:pPr>
              <w:pStyle w:val="6"/>
              <w:spacing w:before="53" w:line="192" w:lineRule="auto"/>
              <w:ind w:left="11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管理学原理</w:t>
            </w:r>
          </w:p>
        </w:tc>
        <w:tc>
          <w:tcPr>
            <w:tcW w:w="2550" w:type="dxa"/>
            <w:vAlign w:val="top"/>
          </w:tcPr>
          <w:p w14:paraId="3D5483C6">
            <w:pPr>
              <w:pStyle w:val="6"/>
              <w:spacing w:before="53" w:line="201" w:lineRule="auto"/>
              <w:ind w:left="117"/>
              <w:rPr>
                <w:highlight w:val="none"/>
              </w:rPr>
            </w:pPr>
            <w:r>
              <w:rPr>
                <w:spacing w:val="-4"/>
                <w:highlight w:val="none"/>
              </w:rPr>
              <w:t xml:space="preserve">管理学（第 </w:t>
            </w:r>
            <w:r>
              <w:rPr>
                <w:rFonts w:ascii="Times New Roman" w:hAnsi="Times New Roman" w:eastAsia="Times New Roman" w:cs="Times New Roman"/>
                <w:spacing w:val="-4"/>
                <w:highlight w:val="none"/>
              </w:rPr>
              <w:t>15</w:t>
            </w:r>
            <w:r>
              <w:rPr>
                <w:rFonts w:ascii="Times New Roman" w:hAnsi="Times New Roman" w:eastAsia="Times New Roman" w:cs="Times New Roman"/>
                <w:spacing w:val="7"/>
                <w:highlight w:val="none"/>
              </w:rPr>
              <w:t xml:space="preserve"> </w:t>
            </w:r>
            <w:r>
              <w:rPr>
                <w:spacing w:val="-4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76AB565F">
            <w:pPr>
              <w:pStyle w:val="6"/>
              <w:spacing w:before="53" w:line="191" w:lineRule="auto"/>
              <w:ind w:left="134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中国人民大学出版社</w:t>
            </w:r>
          </w:p>
        </w:tc>
        <w:tc>
          <w:tcPr>
            <w:tcW w:w="1939" w:type="dxa"/>
            <w:vAlign w:val="top"/>
          </w:tcPr>
          <w:p w14:paraId="15AA3D16">
            <w:pPr>
              <w:pStyle w:val="6"/>
              <w:spacing w:before="54" w:line="240" w:lineRule="auto"/>
              <w:ind w:left="116" w:right="105"/>
              <w:rPr>
                <w:highlight w:val="none"/>
              </w:rPr>
            </w:pPr>
            <w:r>
              <w:rPr>
                <w:spacing w:val="-5"/>
                <w:highlight w:val="none"/>
              </w:rPr>
              <w:t>斯蒂芬</w:t>
            </w:r>
            <w:r>
              <w:rPr>
                <w:rFonts w:ascii="Times New Roman" w:hAnsi="Times New Roman" w:eastAsia="Times New Roman" w:cs="Times New Roman"/>
                <w:spacing w:val="-5"/>
                <w:highlight w:val="none"/>
              </w:rPr>
              <w:t>·</w:t>
            </w:r>
            <w:r>
              <w:rPr>
                <w:spacing w:val="-5"/>
                <w:highlight w:val="none"/>
              </w:rPr>
              <w:t>罗宾斯，玛</w:t>
            </w:r>
            <w:r>
              <w:rPr>
                <w:spacing w:val="6"/>
                <w:highlight w:val="none"/>
              </w:rPr>
              <w:t xml:space="preserve"> </w:t>
            </w:r>
            <w:r>
              <w:rPr>
                <w:spacing w:val="-1"/>
                <w:highlight w:val="none"/>
              </w:rPr>
              <w:t>丽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>·</w:t>
            </w:r>
            <w:r>
              <w:rPr>
                <w:spacing w:val="-1"/>
                <w:highlight w:val="none"/>
              </w:rPr>
              <w:t>库尔特</w:t>
            </w:r>
          </w:p>
        </w:tc>
      </w:tr>
      <w:tr w14:paraId="0F9DA8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97" w:type="dxa"/>
            <w:vMerge w:val="continue"/>
            <w:tcBorders>
              <w:top w:val="nil"/>
              <w:bottom w:val="nil"/>
            </w:tcBorders>
            <w:vAlign w:val="top"/>
          </w:tcPr>
          <w:p w14:paraId="6F5C4251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  <w:bottom w:val="nil"/>
            </w:tcBorders>
            <w:vAlign w:val="top"/>
          </w:tcPr>
          <w:p w14:paraId="72D35880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40C734A8">
            <w:pPr>
              <w:pStyle w:val="6"/>
              <w:spacing w:before="55" w:line="177" w:lineRule="auto"/>
              <w:ind w:left="116" w:right="118" w:firstLine="1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管理学：</w:t>
            </w:r>
            <w:r>
              <w:rPr>
                <w:spacing w:val="-40"/>
                <w:highlight w:val="none"/>
              </w:rPr>
              <w:t xml:space="preserve"> </w:t>
            </w:r>
            <w:r>
              <w:rPr>
                <w:spacing w:val="-3"/>
                <w:highlight w:val="none"/>
              </w:rPr>
              <w:t>原理与方法（第</w:t>
            </w:r>
            <w:r>
              <w:rPr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八版）</w:t>
            </w:r>
          </w:p>
        </w:tc>
        <w:tc>
          <w:tcPr>
            <w:tcW w:w="3042" w:type="dxa"/>
            <w:vAlign w:val="top"/>
          </w:tcPr>
          <w:p w14:paraId="56927A8A">
            <w:pPr>
              <w:pStyle w:val="6"/>
              <w:spacing w:before="53" w:line="192" w:lineRule="auto"/>
              <w:ind w:left="119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复旦大学出版社</w:t>
            </w:r>
          </w:p>
        </w:tc>
        <w:tc>
          <w:tcPr>
            <w:tcW w:w="1939" w:type="dxa"/>
            <w:vAlign w:val="top"/>
          </w:tcPr>
          <w:p w14:paraId="6F8CF8F5">
            <w:pPr>
              <w:pStyle w:val="6"/>
              <w:spacing w:before="55" w:line="240" w:lineRule="auto"/>
              <w:ind w:left="115" w:right="153" w:firstLine="1"/>
              <w:rPr>
                <w:highlight w:val="none"/>
              </w:rPr>
            </w:pPr>
            <w:r>
              <w:rPr>
                <w:spacing w:val="-9"/>
                <w:highlight w:val="none"/>
              </w:rPr>
              <w:t>周三多</w:t>
            </w:r>
            <w:r>
              <w:rPr>
                <w:spacing w:val="-38"/>
                <w:highlight w:val="none"/>
              </w:rPr>
              <w:t xml:space="preserve"> </w:t>
            </w:r>
            <w:r>
              <w:rPr>
                <w:spacing w:val="-9"/>
                <w:highlight w:val="none"/>
              </w:rPr>
              <w:t>，陈传明，</w:t>
            </w:r>
            <w:r>
              <w:rPr>
                <w:spacing w:val="-1"/>
                <w:highlight w:val="none"/>
              </w:rPr>
              <w:t>刘子馨，贾定良</w:t>
            </w:r>
          </w:p>
        </w:tc>
      </w:tr>
      <w:tr w14:paraId="584B6C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97" w:type="dxa"/>
            <w:vMerge w:val="continue"/>
            <w:tcBorders>
              <w:top w:val="nil"/>
              <w:bottom w:val="nil"/>
            </w:tcBorders>
            <w:vAlign w:val="top"/>
          </w:tcPr>
          <w:p w14:paraId="3C834E28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  <w:bottom w:val="nil"/>
            </w:tcBorders>
            <w:vAlign w:val="top"/>
          </w:tcPr>
          <w:p w14:paraId="2F52D368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18E433B4">
            <w:pPr>
              <w:pStyle w:val="6"/>
              <w:spacing w:before="56" w:line="192" w:lineRule="auto"/>
              <w:ind w:left="117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管理学</w:t>
            </w:r>
          </w:p>
        </w:tc>
        <w:tc>
          <w:tcPr>
            <w:tcW w:w="3042" w:type="dxa"/>
            <w:vAlign w:val="top"/>
          </w:tcPr>
          <w:p w14:paraId="75BF5C6D">
            <w:pPr>
              <w:pStyle w:val="6"/>
              <w:spacing w:before="56" w:line="192" w:lineRule="auto"/>
              <w:ind w:left="119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高等教育出版社</w:t>
            </w:r>
          </w:p>
        </w:tc>
        <w:tc>
          <w:tcPr>
            <w:tcW w:w="1939" w:type="dxa"/>
            <w:vAlign w:val="top"/>
          </w:tcPr>
          <w:p w14:paraId="7AB1D027">
            <w:pPr>
              <w:pStyle w:val="6"/>
              <w:spacing w:before="57" w:line="240" w:lineRule="auto"/>
              <w:ind w:left="117" w:right="106" w:firstLine="4"/>
              <w:rPr>
                <w:highlight w:val="none"/>
              </w:rPr>
            </w:pPr>
            <w:r>
              <w:rPr>
                <w:spacing w:val="3"/>
                <w:highlight w:val="none"/>
              </w:rPr>
              <w:t>马工程教材管理学</w:t>
            </w:r>
            <w:r>
              <w:rPr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编写组</w:t>
            </w:r>
          </w:p>
        </w:tc>
      </w:tr>
      <w:tr w14:paraId="090912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06A70B12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7FE25ECF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3E4E643B">
            <w:pPr>
              <w:pStyle w:val="6"/>
              <w:spacing w:before="54" w:line="201" w:lineRule="auto"/>
              <w:ind w:left="117"/>
              <w:rPr>
                <w:highlight w:val="none"/>
              </w:rPr>
            </w:pPr>
            <w:r>
              <w:rPr>
                <w:spacing w:val="-4"/>
                <w:highlight w:val="none"/>
              </w:rPr>
              <w:t xml:space="preserve">管理学（第 </w:t>
            </w:r>
            <w:r>
              <w:rPr>
                <w:rFonts w:ascii="Times New Roman" w:hAnsi="Times New Roman" w:eastAsia="Times New Roman" w:cs="Times New Roman"/>
                <w:spacing w:val="-4"/>
                <w:highlight w:val="none"/>
              </w:rPr>
              <w:t xml:space="preserve">5 </w:t>
            </w:r>
            <w:r>
              <w:rPr>
                <w:spacing w:val="-4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25C4D1DF">
            <w:pPr>
              <w:pStyle w:val="6"/>
              <w:spacing w:before="54" w:line="191" w:lineRule="auto"/>
              <w:ind w:left="134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中国人民大学出版社</w:t>
            </w:r>
          </w:p>
        </w:tc>
        <w:tc>
          <w:tcPr>
            <w:tcW w:w="1939" w:type="dxa"/>
            <w:vAlign w:val="top"/>
          </w:tcPr>
          <w:p w14:paraId="411A4E91">
            <w:pPr>
              <w:pStyle w:val="6"/>
              <w:spacing w:before="55" w:line="191" w:lineRule="auto"/>
              <w:ind w:left="116"/>
              <w:rPr>
                <w:highlight w:val="none"/>
              </w:rPr>
            </w:pPr>
            <w:r>
              <w:rPr>
                <w:highlight w:val="none"/>
              </w:rPr>
              <w:fldChar w:fldCharType="begin"/>
            </w:r>
            <w:r>
              <w:rPr>
                <w:highlight w:val="none"/>
              </w:rPr>
              <w:instrText xml:space="preserve"> HYPERLINK "http://search.dangdang.com/?key2=%BD%B9%CA%E5%B1%F3&amp;medium=01&amp;category_path=01.00.00.00.00.00" </w:instrText>
            </w:r>
            <w:r>
              <w:rPr>
                <w:highlight w:val="none"/>
              </w:rPr>
              <w:fldChar w:fldCharType="separate"/>
            </w:r>
            <w:r>
              <w:rPr>
                <w:spacing w:val="-2"/>
                <w:highlight w:val="none"/>
              </w:rPr>
              <w:t>焦叔斌</w:t>
            </w:r>
            <w:r>
              <w:rPr>
                <w:spacing w:val="-2"/>
                <w:highlight w:val="none"/>
              </w:rPr>
              <w:fldChar w:fldCharType="end"/>
            </w:r>
          </w:p>
        </w:tc>
      </w:tr>
      <w:tr w14:paraId="7EA577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30868360">
            <w:pPr>
              <w:spacing w:before="93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F071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664E2C68">
            <w:pPr>
              <w:pStyle w:val="6"/>
              <w:spacing w:before="54" w:line="192" w:lineRule="auto"/>
              <w:ind w:left="113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数值分析</w:t>
            </w:r>
          </w:p>
        </w:tc>
        <w:tc>
          <w:tcPr>
            <w:tcW w:w="2550" w:type="dxa"/>
            <w:vAlign w:val="top"/>
          </w:tcPr>
          <w:p w14:paraId="62C68AE0">
            <w:pPr>
              <w:pStyle w:val="6"/>
              <w:spacing w:before="54" w:line="201" w:lineRule="auto"/>
              <w:jc w:val="right"/>
              <w:rPr>
                <w:highlight w:val="none"/>
              </w:rPr>
            </w:pPr>
            <w:r>
              <w:rPr>
                <w:spacing w:val="-8"/>
                <w:highlight w:val="none"/>
              </w:rPr>
              <w:t xml:space="preserve">数值分析与算法（第 </w:t>
            </w:r>
            <w:r>
              <w:rPr>
                <w:rFonts w:ascii="Times New Roman" w:hAnsi="Times New Roman" w:eastAsia="Times New Roman" w:cs="Times New Roman"/>
                <w:spacing w:val="-8"/>
                <w:highlight w:val="none"/>
              </w:rPr>
              <w:t xml:space="preserve">3 </w:t>
            </w:r>
            <w:r>
              <w:rPr>
                <w:spacing w:val="-8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66ADBD72">
            <w:pPr>
              <w:pStyle w:val="6"/>
              <w:spacing w:before="54" w:line="194" w:lineRule="auto"/>
              <w:ind w:left="114"/>
              <w:rPr>
                <w:highlight w:val="none"/>
              </w:rPr>
            </w:pPr>
            <w:r>
              <w:rPr>
                <w:highlight w:val="none"/>
              </w:rPr>
              <w:t>清华大学出版社，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2020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14ACA274">
            <w:pPr>
              <w:pStyle w:val="6"/>
              <w:spacing w:before="55" w:line="191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俞文健</w:t>
            </w:r>
          </w:p>
        </w:tc>
      </w:tr>
      <w:tr w14:paraId="651524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68F611CC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080CA443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1FE52D6A">
            <w:pPr>
              <w:pStyle w:val="6"/>
              <w:spacing w:before="54" w:line="177" w:lineRule="auto"/>
              <w:ind w:left="113" w:right="102"/>
              <w:rPr>
                <w:highlight w:val="none"/>
              </w:rPr>
            </w:pPr>
            <w:r>
              <w:rPr>
                <w:highlight w:val="none"/>
              </w:rPr>
              <w:t>现代数值计算方法（第</w:t>
            </w:r>
            <w:r>
              <w:rPr>
                <w:spacing w:val="51"/>
                <w:w w:val="101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 </w:t>
            </w:r>
            <w:r>
              <w:rPr>
                <w:spacing w:val="-6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24D9557F">
            <w:pPr>
              <w:pStyle w:val="6"/>
              <w:spacing w:before="54" w:line="194" w:lineRule="auto"/>
              <w:ind w:left="117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北京大学出版社，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2016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5657CD23">
            <w:pPr>
              <w:pStyle w:val="6"/>
              <w:spacing w:before="54" w:line="192" w:lineRule="auto"/>
              <w:ind w:left="144"/>
              <w:rPr>
                <w:highlight w:val="none"/>
              </w:rPr>
            </w:pPr>
            <w:r>
              <w:rPr>
                <w:spacing w:val="-8"/>
                <w:highlight w:val="none"/>
              </w:rPr>
              <w:t>肖悠南</w:t>
            </w:r>
          </w:p>
        </w:tc>
      </w:tr>
      <w:tr w14:paraId="6783FD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340C9F48">
            <w:pPr>
              <w:spacing w:before="93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F072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54F4E2CE">
            <w:pPr>
              <w:pStyle w:val="6"/>
              <w:spacing w:before="56" w:line="214" w:lineRule="auto"/>
              <w:ind w:left="111" w:right="105"/>
              <w:rPr>
                <w:highlight w:val="none"/>
              </w:rPr>
            </w:pPr>
            <w:r>
              <w:rPr>
                <w:spacing w:val="20"/>
                <w:highlight w:val="none"/>
              </w:rPr>
              <w:t>概率论与数理统</w:t>
            </w:r>
            <w:r>
              <w:rPr>
                <w:highlight w:val="none"/>
              </w:rPr>
              <w:t>计</w:t>
            </w:r>
          </w:p>
        </w:tc>
        <w:tc>
          <w:tcPr>
            <w:tcW w:w="2550" w:type="dxa"/>
            <w:vAlign w:val="top"/>
          </w:tcPr>
          <w:p w14:paraId="0E49FCD8">
            <w:pPr>
              <w:pStyle w:val="6"/>
              <w:spacing w:before="54" w:line="177" w:lineRule="auto"/>
              <w:ind w:left="112" w:right="104"/>
              <w:rPr>
                <w:highlight w:val="none"/>
              </w:rPr>
            </w:pPr>
            <w:r>
              <w:rPr>
                <w:spacing w:val="1"/>
                <w:highlight w:val="none"/>
              </w:rPr>
              <w:t>概率论与数理统计（第四</w:t>
            </w:r>
            <w:r>
              <w:rPr>
                <w:spacing w:val="5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142F0AB3">
            <w:pPr>
              <w:pStyle w:val="6"/>
              <w:spacing w:before="55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2008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65FCEF5F">
            <w:pPr>
              <w:pStyle w:val="6"/>
              <w:spacing w:before="56" w:line="191" w:lineRule="auto"/>
              <w:ind w:left="11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盛骤等编</w:t>
            </w:r>
          </w:p>
        </w:tc>
      </w:tr>
      <w:tr w14:paraId="37C67C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673B53A2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3051D7EE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550" w:type="dxa"/>
            <w:vAlign w:val="top"/>
          </w:tcPr>
          <w:p w14:paraId="687D120E">
            <w:pPr>
              <w:pStyle w:val="6"/>
              <w:spacing w:before="55" w:line="179" w:lineRule="auto"/>
              <w:ind w:left="112" w:right="104"/>
              <w:rPr>
                <w:highlight w:val="none"/>
              </w:rPr>
            </w:pPr>
            <w:r>
              <w:rPr>
                <w:spacing w:val="1"/>
                <w:highlight w:val="none"/>
              </w:rPr>
              <w:t>概率论与数理统计（第二</w:t>
            </w:r>
            <w:r>
              <w:rPr>
                <w:spacing w:val="5"/>
                <w:highlight w:val="none"/>
              </w:rPr>
              <w:t xml:space="preserve"> </w:t>
            </w:r>
            <w:r>
              <w:rPr>
                <w:spacing w:val="-6"/>
                <w:highlight w:val="none"/>
              </w:rPr>
              <w:t>版）</w:t>
            </w:r>
          </w:p>
        </w:tc>
        <w:tc>
          <w:tcPr>
            <w:tcW w:w="3042" w:type="dxa"/>
            <w:vAlign w:val="top"/>
          </w:tcPr>
          <w:p w14:paraId="2341D568">
            <w:pPr>
              <w:pStyle w:val="6"/>
              <w:spacing w:before="55" w:line="194" w:lineRule="auto"/>
              <w:ind w:left="13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中国物资出版社，</w:t>
            </w:r>
            <w:r>
              <w:rPr>
                <w:rFonts w:ascii="Times New Roman" w:hAnsi="Times New Roman" w:eastAsia="Times New Roman" w:cs="Times New Roman"/>
                <w:spacing w:val="-2"/>
                <w:highlight w:val="none"/>
              </w:rPr>
              <w:t xml:space="preserve">2009 </w:t>
            </w:r>
            <w:r>
              <w:rPr>
                <w:spacing w:val="-2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1919CCAF">
            <w:pPr>
              <w:pStyle w:val="6"/>
              <w:spacing w:before="55" w:line="192" w:lineRule="auto"/>
              <w:ind w:left="11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黄建雄等编</w:t>
            </w:r>
          </w:p>
        </w:tc>
      </w:tr>
    </w:tbl>
    <w:p w14:paraId="041C9281">
      <w:pPr>
        <w:rPr>
          <w:rFonts w:ascii="Arial"/>
          <w:sz w:val="21"/>
        </w:rPr>
      </w:pPr>
    </w:p>
    <w:p w14:paraId="17DADB94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7" w:h="16839"/>
          <w:pgMar w:top="1099" w:right="868" w:bottom="1360" w:left="871" w:header="0" w:footer="1138" w:gutter="0"/>
          <w:cols w:space="720" w:num="1"/>
        </w:sectPr>
      </w:pPr>
    </w:p>
    <w:tbl>
      <w:tblPr>
        <w:tblStyle w:val="5"/>
        <w:tblW w:w="1016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7"/>
        <w:gridCol w:w="1833"/>
        <w:gridCol w:w="2640"/>
        <w:gridCol w:w="2952"/>
        <w:gridCol w:w="1939"/>
      </w:tblGrid>
      <w:tr w14:paraId="794933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97" w:type="dxa"/>
            <w:vAlign w:val="top"/>
          </w:tcPr>
          <w:p w14:paraId="68A7C207">
            <w:pPr>
              <w:pStyle w:val="6"/>
              <w:spacing w:before="58" w:line="192" w:lineRule="auto"/>
              <w:ind w:left="192"/>
              <w:rPr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科目</w:t>
            </w:r>
          </w:p>
          <w:p w14:paraId="5C38388F">
            <w:pPr>
              <w:pStyle w:val="6"/>
              <w:spacing w:before="4" w:line="160" w:lineRule="auto"/>
              <w:ind w:left="191"/>
              <w:rPr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代码</w:t>
            </w:r>
          </w:p>
        </w:tc>
        <w:tc>
          <w:tcPr>
            <w:tcW w:w="1833" w:type="dxa"/>
            <w:vAlign w:val="top"/>
          </w:tcPr>
          <w:p w14:paraId="4DC557ED">
            <w:pPr>
              <w:pStyle w:val="6"/>
              <w:spacing w:before="211" w:line="192" w:lineRule="auto"/>
              <w:ind w:left="497"/>
              <w:rPr>
                <w:highlight w:val="none"/>
              </w:rPr>
            </w:pPr>
            <w:r>
              <w:rPr>
                <w:b/>
                <w:bCs/>
                <w:spacing w:val="-3"/>
                <w:highlight w:val="none"/>
              </w:rPr>
              <w:t>科目名称</w:t>
            </w:r>
          </w:p>
        </w:tc>
        <w:tc>
          <w:tcPr>
            <w:tcW w:w="2640" w:type="dxa"/>
            <w:vAlign w:val="top"/>
          </w:tcPr>
          <w:p w14:paraId="6FDDDAC0">
            <w:pPr>
              <w:pStyle w:val="6"/>
              <w:spacing w:before="211" w:line="191" w:lineRule="auto"/>
              <w:ind w:left="860"/>
              <w:rPr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参考书目</w:t>
            </w:r>
          </w:p>
        </w:tc>
        <w:tc>
          <w:tcPr>
            <w:tcW w:w="2952" w:type="dxa"/>
            <w:vAlign w:val="top"/>
          </w:tcPr>
          <w:p w14:paraId="43315681">
            <w:pPr>
              <w:pStyle w:val="6"/>
              <w:spacing w:before="211" w:line="192" w:lineRule="auto"/>
              <w:ind w:left="1229"/>
              <w:rPr>
                <w:highlight w:val="none"/>
              </w:rPr>
            </w:pPr>
            <w:r>
              <w:rPr>
                <w:b/>
                <w:bCs/>
                <w:spacing w:val="-8"/>
                <w:highlight w:val="none"/>
              </w:rPr>
              <w:t>出版社</w:t>
            </w:r>
          </w:p>
        </w:tc>
        <w:tc>
          <w:tcPr>
            <w:tcW w:w="1939" w:type="dxa"/>
            <w:vAlign w:val="top"/>
          </w:tcPr>
          <w:p w14:paraId="03E5D0CA">
            <w:pPr>
              <w:pStyle w:val="6"/>
              <w:spacing w:before="211" w:line="192" w:lineRule="auto"/>
              <w:ind w:left="764"/>
              <w:rPr>
                <w:highlight w:val="none"/>
              </w:rPr>
            </w:pPr>
            <w:r>
              <w:rPr>
                <w:b/>
                <w:bCs/>
                <w:spacing w:val="-4"/>
                <w:highlight w:val="none"/>
              </w:rPr>
              <w:t>作者</w:t>
            </w:r>
          </w:p>
        </w:tc>
      </w:tr>
      <w:tr w14:paraId="45E98F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7533D0FA">
            <w:pPr>
              <w:spacing w:before="92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F073</w:t>
            </w: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2D04720A">
            <w:pPr>
              <w:pStyle w:val="6"/>
              <w:spacing w:before="53" w:line="192" w:lineRule="auto"/>
              <w:ind w:left="11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常微分方程</w:t>
            </w:r>
          </w:p>
        </w:tc>
        <w:tc>
          <w:tcPr>
            <w:tcW w:w="2640" w:type="dxa"/>
            <w:vAlign w:val="top"/>
          </w:tcPr>
          <w:p w14:paraId="4FD506A9">
            <w:pPr>
              <w:pStyle w:val="6"/>
              <w:spacing w:before="54" w:line="191" w:lineRule="auto"/>
              <w:ind w:left="117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常微分方程（第四版）</w:t>
            </w:r>
          </w:p>
        </w:tc>
        <w:tc>
          <w:tcPr>
            <w:tcW w:w="2952" w:type="dxa"/>
            <w:vAlign w:val="top"/>
          </w:tcPr>
          <w:p w14:paraId="257A47D5">
            <w:pPr>
              <w:pStyle w:val="6"/>
              <w:spacing w:before="54" w:line="194" w:lineRule="auto"/>
              <w:ind w:left="115"/>
              <w:rPr>
                <w:highlight w:val="none"/>
              </w:rPr>
            </w:pPr>
            <w:r>
              <w:rPr>
                <w:highlight w:val="none"/>
              </w:rPr>
              <w:t>浙江大学出版社，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2018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22819B47">
            <w:pPr>
              <w:pStyle w:val="6"/>
              <w:spacing w:before="54" w:line="192" w:lineRule="auto"/>
              <w:ind w:left="122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蔡燧林</w:t>
            </w:r>
          </w:p>
        </w:tc>
      </w:tr>
      <w:tr w14:paraId="0C3C5C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5B061468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6D7AFB76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2640" w:type="dxa"/>
            <w:vAlign w:val="top"/>
          </w:tcPr>
          <w:p w14:paraId="6B213868">
            <w:pPr>
              <w:pStyle w:val="6"/>
              <w:spacing w:before="52" w:line="191" w:lineRule="auto"/>
              <w:jc w:val="right"/>
              <w:rPr>
                <w:highlight w:val="none"/>
              </w:rPr>
            </w:pPr>
            <w:r>
              <w:rPr>
                <w:spacing w:val="-9"/>
                <w:highlight w:val="none"/>
              </w:rPr>
              <w:t>常微分方程教程（第二版）</w:t>
            </w:r>
          </w:p>
        </w:tc>
        <w:tc>
          <w:tcPr>
            <w:tcW w:w="2952" w:type="dxa"/>
            <w:vAlign w:val="top"/>
          </w:tcPr>
          <w:p w14:paraId="3A7EC119">
            <w:pPr>
              <w:pStyle w:val="6"/>
              <w:spacing w:before="52" w:line="194" w:lineRule="auto"/>
              <w:ind w:left="119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高等教育出版社，</w:t>
            </w:r>
            <w:r>
              <w:rPr>
                <w:rFonts w:ascii="Times New Roman" w:hAnsi="Times New Roman" w:eastAsia="Times New Roman" w:cs="Times New Roman"/>
                <w:spacing w:val="-1"/>
                <w:highlight w:val="none"/>
              </w:rPr>
              <w:t xml:space="preserve">2004 </w:t>
            </w:r>
            <w:r>
              <w:rPr>
                <w:spacing w:val="-1"/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262EF5C0">
            <w:pPr>
              <w:pStyle w:val="6"/>
              <w:spacing w:before="52" w:line="184" w:lineRule="auto"/>
              <w:ind w:left="119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丁同仁，李承治</w:t>
            </w:r>
          </w:p>
        </w:tc>
      </w:tr>
      <w:tr w14:paraId="421620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97" w:type="dxa"/>
            <w:vAlign w:val="top"/>
          </w:tcPr>
          <w:p w14:paraId="166D6008">
            <w:pPr>
              <w:spacing w:before="92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F074</w:t>
            </w:r>
          </w:p>
        </w:tc>
        <w:tc>
          <w:tcPr>
            <w:tcW w:w="1833" w:type="dxa"/>
            <w:vAlign w:val="top"/>
          </w:tcPr>
          <w:p w14:paraId="67D19A09">
            <w:pPr>
              <w:pStyle w:val="6"/>
              <w:spacing w:before="54" w:line="177" w:lineRule="auto"/>
              <w:ind w:left="111" w:right="105"/>
              <w:rPr>
                <w:highlight w:val="none"/>
              </w:rPr>
            </w:pPr>
            <w:r>
              <w:rPr>
                <w:spacing w:val="19"/>
                <w:highlight w:val="none"/>
              </w:rPr>
              <w:t>英汉双语能力测</w:t>
            </w:r>
            <w:r>
              <w:rPr>
                <w:highlight w:val="none"/>
              </w:rPr>
              <w:t>试</w:t>
            </w:r>
          </w:p>
        </w:tc>
        <w:tc>
          <w:tcPr>
            <w:tcW w:w="2640" w:type="dxa"/>
            <w:vAlign w:val="top"/>
          </w:tcPr>
          <w:p w14:paraId="03F43519">
            <w:pPr>
              <w:pStyle w:val="6"/>
              <w:spacing w:before="52" w:line="191" w:lineRule="auto"/>
              <w:ind w:left="11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不指定参考书目</w:t>
            </w:r>
          </w:p>
        </w:tc>
        <w:tc>
          <w:tcPr>
            <w:tcW w:w="2952" w:type="dxa"/>
            <w:vAlign w:val="top"/>
          </w:tcPr>
          <w:p w14:paraId="0378ED81">
            <w:pPr>
              <w:spacing w:before="92" w:line="225" w:lineRule="auto"/>
              <w:ind w:left="106"/>
              <w:rPr>
                <w:rFonts w:ascii="Baskerville" w:hAnsi="Baskerville" w:eastAsia="Baskerville" w:cs="Baskerville"/>
                <w:sz w:val="21"/>
                <w:szCs w:val="21"/>
                <w:highlight w:val="none"/>
              </w:rPr>
            </w:pPr>
            <w:r>
              <w:rPr>
                <w:rFonts w:ascii="Baskerville" w:hAnsi="Baskerville" w:eastAsia="Baskerville" w:cs="Baskerville"/>
                <w:b/>
                <w:bCs/>
                <w:spacing w:val="-3"/>
                <w:sz w:val="21"/>
                <w:szCs w:val="21"/>
                <w:highlight w:val="none"/>
              </w:rPr>
              <w:t>/</w:t>
            </w:r>
          </w:p>
        </w:tc>
        <w:tc>
          <w:tcPr>
            <w:tcW w:w="1939" w:type="dxa"/>
            <w:vAlign w:val="top"/>
          </w:tcPr>
          <w:p w14:paraId="0266352A">
            <w:pPr>
              <w:spacing w:before="92" w:line="225" w:lineRule="auto"/>
              <w:ind w:left="108"/>
              <w:rPr>
                <w:rFonts w:ascii="Baskerville" w:hAnsi="Baskerville" w:eastAsia="Baskerville" w:cs="Baskerville"/>
                <w:sz w:val="21"/>
                <w:szCs w:val="21"/>
                <w:highlight w:val="none"/>
              </w:rPr>
            </w:pPr>
            <w:r>
              <w:rPr>
                <w:rFonts w:ascii="Baskerville" w:hAnsi="Baskerville" w:eastAsia="Baskerville" w:cs="Baskerville"/>
                <w:b/>
                <w:bCs/>
                <w:spacing w:val="-3"/>
                <w:sz w:val="21"/>
                <w:szCs w:val="21"/>
                <w:highlight w:val="none"/>
              </w:rPr>
              <w:t>/</w:t>
            </w:r>
          </w:p>
        </w:tc>
      </w:tr>
      <w:tr w14:paraId="27FDEC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797" w:type="dxa"/>
            <w:vAlign w:val="top"/>
          </w:tcPr>
          <w:p w14:paraId="74962E6E">
            <w:pPr>
              <w:spacing w:before="92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F075</w:t>
            </w:r>
          </w:p>
        </w:tc>
        <w:tc>
          <w:tcPr>
            <w:tcW w:w="1833" w:type="dxa"/>
            <w:vAlign w:val="top"/>
          </w:tcPr>
          <w:p w14:paraId="771D23FA">
            <w:pPr>
              <w:pStyle w:val="6"/>
              <w:spacing w:before="54" w:line="191" w:lineRule="auto"/>
              <w:ind w:left="110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储热技术及应用</w:t>
            </w:r>
          </w:p>
        </w:tc>
        <w:tc>
          <w:tcPr>
            <w:tcW w:w="2640" w:type="dxa"/>
            <w:vAlign w:val="top"/>
          </w:tcPr>
          <w:p w14:paraId="698B67AA">
            <w:pPr>
              <w:pStyle w:val="6"/>
              <w:spacing w:before="54" w:line="191" w:lineRule="auto"/>
              <w:ind w:left="116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热能存储技术与应用</w:t>
            </w:r>
          </w:p>
        </w:tc>
        <w:tc>
          <w:tcPr>
            <w:tcW w:w="2952" w:type="dxa"/>
            <w:vAlign w:val="top"/>
          </w:tcPr>
          <w:p w14:paraId="1D7A7D42">
            <w:pPr>
              <w:pStyle w:val="6"/>
              <w:spacing w:before="53" w:line="194" w:lineRule="auto"/>
              <w:ind w:left="115"/>
              <w:rPr>
                <w:highlight w:val="none"/>
              </w:rPr>
            </w:pPr>
            <w:r>
              <w:rPr>
                <w:highlight w:val="none"/>
              </w:rPr>
              <w:t>化学工业出版社，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2005 </w:t>
            </w:r>
            <w:r>
              <w:rPr>
                <w:highlight w:val="none"/>
              </w:rPr>
              <w:t>年</w:t>
            </w:r>
          </w:p>
        </w:tc>
        <w:tc>
          <w:tcPr>
            <w:tcW w:w="1939" w:type="dxa"/>
            <w:vAlign w:val="top"/>
          </w:tcPr>
          <w:p w14:paraId="14D24B43">
            <w:pPr>
              <w:pStyle w:val="6"/>
              <w:spacing w:before="54" w:line="184" w:lineRule="auto"/>
              <w:ind w:left="121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郭茶秀，魏新利编</w:t>
            </w:r>
          </w:p>
        </w:tc>
      </w:tr>
      <w:tr w14:paraId="5C35C6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797" w:type="dxa"/>
            <w:vAlign w:val="top"/>
          </w:tcPr>
          <w:p w14:paraId="742858F2">
            <w:pPr>
              <w:spacing w:before="92" w:line="187" w:lineRule="auto"/>
              <w:ind w:left="183"/>
              <w:rPr>
                <w:rFonts w:ascii="Times New Roman" w:hAnsi="Times New Roman" w:eastAsia="Times New Roman" w:cs="Times New Roman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  <w:highlight w:val="none"/>
              </w:rPr>
              <w:t>F076</w:t>
            </w:r>
          </w:p>
        </w:tc>
        <w:tc>
          <w:tcPr>
            <w:tcW w:w="1833" w:type="dxa"/>
            <w:vAlign w:val="top"/>
          </w:tcPr>
          <w:p w14:paraId="1B1A8C85">
            <w:pPr>
              <w:pStyle w:val="6"/>
              <w:spacing w:before="54" w:line="191" w:lineRule="auto"/>
              <w:ind w:left="110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太阳能电池技术</w:t>
            </w:r>
          </w:p>
        </w:tc>
        <w:tc>
          <w:tcPr>
            <w:tcW w:w="2640" w:type="dxa"/>
            <w:vAlign w:val="top"/>
          </w:tcPr>
          <w:p w14:paraId="6E98A728">
            <w:pPr>
              <w:pStyle w:val="6"/>
              <w:spacing w:before="54" w:line="191" w:lineRule="auto"/>
              <w:ind w:left="116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太阳能光伏技术（第二版）</w:t>
            </w:r>
          </w:p>
        </w:tc>
        <w:tc>
          <w:tcPr>
            <w:tcW w:w="2952" w:type="dxa"/>
            <w:vAlign w:val="top"/>
          </w:tcPr>
          <w:p w14:paraId="018AFFA8">
            <w:pPr>
              <w:pStyle w:val="6"/>
              <w:spacing w:before="53" w:line="194" w:lineRule="auto"/>
              <w:ind w:left="115"/>
              <w:rPr>
                <w:highlight w:val="none"/>
              </w:rPr>
            </w:pPr>
            <w:r>
              <w:rPr>
                <w:highlight w:val="none"/>
              </w:rPr>
              <w:t>西安交通大学出版社，2011 年</w:t>
            </w:r>
            <w:bookmarkStart w:id="0" w:name="_GoBack"/>
            <w:bookmarkEnd w:id="0"/>
          </w:p>
        </w:tc>
        <w:tc>
          <w:tcPr>
            <w:tcW w:w="1939" w:type="dxa"/>
            <w:vAlign w:val="top"/>
          </w:tcPr>
          <w:p w14:paraId="13E8D5F3">
            <w:pPr>
              <w:pStyle w:val="6"/>
              <w:spacing w:before="54" w:line="240" w:lineRule="auto"/>
              <w:ind w:left="121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（德）瓦格曼，（德）艾 施里希著，叶开恒译</w:t>
            </w:r>
          </w:p>
        </w:tc>
      </w:tr>
    </w:tbl>
    <w:p w14:paraId="1A8F0614">
      <w:pPr>
        <w:rPr>
          <w:rFonts w:ascii="Arial"/>
          <w:sz w:val="21"/>
        </w:rPr>
      </w:pPr>
    </w:p>
    <w:sectPr>
      <w:footerReference r:id="rId8" w:type="default"/>
      <w:pgSz w:w="11907" w:h="16839"/>
      <w:pgMar w:top="1099" w:right="868" w:bottom="1360" w:left="871" w:header="0" w:footer="113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askerville">
    <w:altName w:val="Baskerville Old Face"/>
    <w:panose1 w:val="02020502070401020303"/>
    <w:charset w:val="00"/>
    <w:family w:val="auto"/>
    <w:pitch w:val="default"/>
    <w:sig w:usb0="00000000" w:usb1="00000000" w:usb2="00000000" w:usb3="00000000" w:csb0="2000019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Baskerville Old Face">
    <w:panose1 w:val="02020602080505020303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BCC9E">
    <w:pPr>
      <w:spacing w:line="217" w:lineRule="auto"/>
      <w:ind w:left="4935"/>
      <w:rPr>
        <w:rFonts w:ascii="Baskerville" w:hAnsi="Baskerville" w:eastAsia="Baskerville" w:cs="Baskerville"/>
        <w:sz w:val="18"/>
        <w:szCs w:val="18"/>
      </w:rPr>
    </w:pPr>
    <w:r>
      <w:rPr>
        <w:rFonts w:ascii="Baskerville" w:hAnsi="Baskerville" w:eastAsia="Baskerville" w:cs="Baskerville"/>
        <w:b/>
        <w:bCs/>
        <w:spacing w:val="-6"/>
        <w:sz w:val="18"/>
        <w:szCs w:val="18"/>
      </w:rPr>
      <w:t>1</w:t>
    </w:r>
    <w:r>
      <w:rPr>
        <w:rFonts w:ascii="Baskerville" w:hAnsi="Baskerville" w:eastAsia="Baskerville" w:cs="Baskerville"/>
        <w:spacing w:val="1"/>
        <w:sz w:val="18"/>
        <w:szCs w:val="18"/>
      </w:rPr>
      <w:t xml:space="preserve">  </w:t>
    </w:r>
    <w:r>
      <w:rPr>
        <w:rFonts w:ascii="Times New Roman" w:hAnsi="Times New Roman" w:eastAsia="Times New Roman" w:cs="Times New Roman"/>
        <w:spacing w:val="-6"/>
        <w:sz w:val="18"/>
        <w:szCs w:val="18"/>
      </w:rPr>
      <w:t>/</w:t>
    </w:r>
    <w:r>
      <w:rPr>
        <w:rFonts w:ascii="Times New Roman" w:hAnsi="Times New Roman" w:eastAsia="Times New Roman" w:cs="Times New Roman"/>
        <w:spacing w:val="2"/>
        <w:sz w:val="18"/>
        <w:szCs w:val="18"/>
      </w:rPr>
      <w:t xml:space="preserve">  </w:t>
    </w:r>
    <w:r>
      <w:rPr>
        <w:rFonts w:ascii="Baskerville" w:hAnsi="Baskerville" w:eastAsia="Baskerville" w:cs="Baskerville"/>
        <w:b/>
        <w:bCs/>
        <w:spacing w:val="-6"/>
        <w:sz w:val="18"/>
        <w:szCs w:val="18"/>
      </w:rPr>
      <w:t>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22787">
    <w:pPr>
      <w:spacing w:line="210" w:lineRule="auto"/>
      <w:ind w:left="4927"/>
      <w:rPr>
        <w:rFonts w:ascii="Baskerville" w:hAnsi="Baskerville" w:eastAsia="Baskerville" w:cs="Baskerville"/>
        <w:sz w:val="18"/>
        <w:szCs w:val="18"/>
      </w:rPr>
    </w:pPr>
    <w:r>
      <w:rPr>
        <w:rFonts w:ascii="Baskerville" w:hAnsi="Baskerville" w:eastAsia="Baskerville" w:cs="Baskerville"/>
        <w:b/>
        <w:bCs/>
        <w:spacing w:val="-2"/>
        <w:sz w:val="18"/>
        <w:szCs w:val="18"/>
      </w:rPr>
      <w:t>2</w:t>
    </w:r>
    <w:r>
      <w:rPr>
        <w:rFonts w:ascii="Baskerville" w:hAnsi="Baskerville" w:eastAsia="Baskerville" w:cs="Baskerville"/>
        <w:spacing w:val="-2"/>
        <w:sz w:val="18"/>
        <w:szCs w:val="18"/>
      </w:rPr>
      <w:t xml:space="preserve">  </w:t>
    </w:r>
    <w:r>
      <w:rPr>
        <w:rFonts w:ascii="Times New Roman" w:hAnsi="Times New Roman" w:eastAsia="Times New Roman" w:cs="Times New Roman"/>
        <w:spacing w:val="-2"/>
        <w:sz w:val="18"/>
        <w:szCs w:val="18"/>
      </w:rPr>
      <w:t>/</w:t>
    </w:r>
    <w:r>
      <w:rPr>
        <w:rFonts w:ascii="Times New Roman" w:hAnsi="Times New Roman" w:eastAsia="Times New Roman" w:cs="Times New Roman"/>
        <w:spacing w:val="3"/>
        <w:sz w:val="18"/>
        <w:szCs w:val="18"/>
      </w:rPr>
      <w:t xml:space="preserve">  </w:t>
    </w:r>
    <w:r>
      <w:rPr>
        <w:rFonts w:ascii="Baskerville" w:hAnsi="Baskerville" w:eastAsia="Baskerville" w:cs="Baskerville"/>
        <w:b/>
        <w:bCs/>
        <w:spacing w:val="-2"/>
        <w:sz w:val="18"/>
        <w:szCs w:val="18"/>
      </w:rPr>
      <w:t>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EE562">
    <w:pPr>
      <w:spacing w:line="217" w:lineRule="auto"/>
      <w:ind w:left="4927"/>
      <w:rPr>
        <w:rFonts w:ascii="Baskerville" w:hAnsi="Baskerville" w:eastAsia="Baskerville" w:cs="Baskerville"/>
        <w:sz w:val="18"/>
        <w:szCs w:val="18"/>
      </w:rPr>
    </w:pPr>
    <w:r>
      <w:rPr>
        <w:rFonts w:ascii="Baskerville" w:hAnsi="Baskerville" w:eastAsia="Baskerville" w:cs="Baskerville"/>
        <w:b/>
        <w:bCs/>
        <w:spacing w:val="-2"/>
        <w:sz w:val="18"/>
        <w:szCs w:val="18"/>
      </w:rPr>
      <w:t>4</w:t>
    </w:r>
    <w:r>
      <w:rPr>
        <w:rFonts w:ascii="Baskerville" w:hAnsi="Baskerville" w:eastAsia="Baskerville" w:cs="Baskerville"/>
        <w:spacing w:val="-2"/>
        <w:sz w:val="18"/>
        <w:szCs w:val="18"/>
      </w:rPr>
      <w:t xml:space="preserve">  </w:t>
    </w:r>
    <w:r>
      <w:rPr>
        <w:rFonts w:ascii="Times New Roman" w:hAnsi="Times New Roman" w:eastAsia="Times New Roman" w:cs="Times New Roman"/>
        <w:spacing w:val="-2"/>
        <w:sz w:val="18"/>
        <w:szCs w:val="18"/>
      </w:rPr>
      <w:t>/</w:t>
    </w:r>
    <w:r>
      <w:rPr>
        <w:rFonts w:ascii="Times New Roman" w:hAnsi="Times New Roman" w:eastAsia="Times New Roman" w:cs="Times New Roman"/>
        <w:spacing w:val="3"/>
        <w:sz w:val="18"/>
        <w:szCs w:val="18"/>
      </w:rPr>
      <w:t xml:space="preserve">  </w:t>
    </w:r>
    <w:r>
      <w:rPr>
        <w:rFonts w:ascii="Baskerville" w:hAnsi="Baskerville" w:eastAsia="Baskerville" w:cs="Baskerville"/>
        <w:b/>
        <w:bCs/>
        <w:spacing w:val="-2"/>
        <w:sz w:val="18"/>
        <w:szCs w:val="18"/>
      </w:rPr>
      <w:t>5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D8AF0">
    <w:pPr>
      <w:pStyle w:val="2"/>
      <w:spacing w:line="217" w:lineRule="auto"/>
      <w:ind w:left="4929"/>
    </w:pPr>
    <w:r>
      <w:rPr>
        <w:b/>
        <w:bCs/>
        <w:spacing w:val="-4"/>
      </w:rPr>
      <w:t>5</w:t>
    </w:r>
    <w:r>
      <w:t xml:space="preserve">  </w:t>
    </w:r>
    <w:r>
      <w:rPr>
        <w:rFonts w:ascii="Times New Roman" w:hAnsi="Times New Roman" w:eastAsia="Times New Roman" w:cs="Times New Roman"/>
        <w:spacing w:val="-4"/>
      </w:rPr>
      <w:t>/</w:t>
    </w:r>
    <w:r>
      <w:rPr>
        <w:rFonts w:ascii="Times New Roman" w:hAnsi="Times New Roman" w:eastAsia="Times New Roman" w:cs="Times New Roman"/>
        <w:spacing w:val="3"/>
      </w:rPr>
      <w:t xml:space="preserve">  </w:t>
    </w:r>
    <w:r>
      <w:rPr>
        <w:b/>
        <w:bCs/>
        <w:spacing w:val="-4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F8A45DA"/>
    <w:rsid w:val="30362175"/>
    <w:rsid w:val="369C67E3"/>
    <w:rsid w:val="3B779963"/>
    <w:rsid w:val="3EBE193E"/>
    <w:rsid w:val="3FBF380E"/>
    <w:rsid w:val="3FFAF0F8"/>
    <w:rsid w:val="3FFFA4EA"/>
    <w:rsid w:val="4BCD4036"/>
    <w:rsid w:val="53D84BED"/>
    <w:rsid w:val="56FD0A2A"/>
    <w:rsid w:val="5DF884CF"/>
    <w:rsid w:val="5F25894D"/>
    <w:rsid w:val="5FAF8F75"/>
    <w:rsid w:val="5FEFE8E8"/>
    <w:rsid w:val="67FD61D3"/>
    <w:rsid w:val="6B7FF8FC"/>
    <w:rsid w:val="7FE552E5"/>
    <w:rsid w:val="9ADF1AC9"/>
    <w:rsid w:val="A75D3FF7"/>
    <w:rsid w:val="B8FFCE5B"/>
    <w:rsid w:val="BFAFBC75"/>
    <w:rsid w:val="F9FFD1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Baskerville" w:hAnsi="Baskerville" w:eastAsia="Baskerville" w:cs="Baskerville"/>
      <w:sz w:val="18"/>
      <w:szCs w:val="1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PingFang SC" w:hAnsi="PingFang SC" w:eastAsia="PingFang SC" w:cs="PingFang SC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631</Words>
  <Characters>784</Characters>
  <TotalTime>4</TotalTime>
  <ScaleCrop>false</ScaleCrop>
  <LinksUpToDate>false</LinksUpToDate>
  <CharactersWithSpaces>828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2024-10-02T12:45:00Z</dcterms:created>
  <dc:creator>Ji Michael</dc:creator>
  <cp:lastModifiedBy>放纵的蒲公英</cp:lastModifiedBy>
  <dcterms:modified xsi:type="dcterms:W3CDTF">2026-09-21T07:11:08Z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2025-09-05T13:50:24Z</vt:filetime>
  </property>
  <property fmtid="{D5CDD505-2E9C-101B-9397-08002B2CF9AE}" pid="4" name="KSOProductBuildVer">
    <vt:lpwstr>2052-12.1.0.28505</vt:lpwstr>
  </property>
  <property fmtid="{D5CDD505-2E9C-101B-9397-08002B2CF9AE}" pid="5" name="ICV">
    <vt:lpwstr>1CF6A3AD7A9969DE827EBA68C5A71523_42</vt:lpwstr>
  </property>
  <property fmtid="{D5CDD505-2E9C-101B-9397-08002B2CF9AE}" pid="6" name="KSOTemplateDocerSaveRecord">
    <vt:lpwstr>eyJoZGlkIjoiMDI5N2U3YjBhNTBiMjcxNjAyMjVlMmFmYTg3NmU0NDciLCJ1c2VySWQiOiIyNjU4NDE4NzgifQ==</vt:lpwstr>
  </property>
</Properties>
</file>