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87F" w:rsidRPr="00E1387F" w:rsidRDefault="00E1387F" w:rsidP="00E1387F">
      <w:pPr>
        <w:rPr>
          <w:rFonts w:ascii="黑体" w:eastAsia="黑体" w:hAnsi="黑体" w:cs="Times New Roman" w:hint="eastAsia"/>
          <w:b/>
          <w:bCs/>
          <w:sz w:val="28"/>
          <w:szCs w:val="48"/>
        </w:rPr>
      </w:pPr>
      <w:r w:rsidRPr="00E1387F">
        <w:rPr>
          <w:rFonts w:ascii="黑体" w:eastAsia="黑体" w:hAnsi="黑体" w:cs="Times New Roman" w:hint="eastAsia"/>
          <w:b/>
          <w:bCs/>
          <w:sz w:val="28"/>
          <w:szCs w:val="48"/>
        </w:rPr>
        <w:t>附件1</w:t>
      </w:r>
    </w:p>
    <w:p w:rsidR="00FD23B2" w:rsidRDefault="00FD23B2" w:rsidP="00162356">
      <w:pPr>
        <w:jc w:val="center"/>
        <w:rPr>
          <w:rFonts w:ascii="黑体" w:eastAsia="黑体" w:hAnsi="黑体" w:cs="Times New Roman"/>
          <w:b/>
          <w:bCs/>
          <w:sz w:val="44"/>
          <w:szCs w:val="48"/>
        </w:rPr>
      </w:pPr>
      <w:r>
        <w:rPr>
          <w:rFonts w:ascii="黑体" w:eastAsia="黑体" w:hAnsi="黑体" w:cs="Times New Roman"/>
          <w:b/>
          <w:bCs/>
          <w:sz w:val="44"/>
          <w:szCs w:val="4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黑体" w:cs="Times New Roman"/>
          <w:b/>
          <w:bCs/>
          <w:sz w:val="44"/>
          <w:szCs w:val="48"/>
        </w:rPr>
        <w:instrText>ADDIN CNKISM.UserStyle</w:instrText>
      </w:r>
      <w:r>
        <w:rPr>
          <w:rFonts w:ascii="黑体" w:eastAsia="黑体" w:hAnsi="黑体" w:cs="Times New Roman"/>
          <w:b/>
          <w:bCs/>
          <w:sz w:val="44"/>
          <w:szCs w:val="48"/>
        </w:rPr>
      </w:r>
      <w:r>
        <w:rPr>
          <w:rFonts w:ascii="黑体" w:eastAsia="黑体" w:hAnsi="黑体" w:cs="Times New Roman"/>
          <w:b/>
          <w:bCs/>
          <w:sz w:val="44"/>
          <w:szCs w:val="48"/>
        </w:rPr>
        <w:fldChar w:fldCharType="end"/>
      </w:r>
      <w:r w:rsidR="00162356" w:rsidRPr="00162356">
        <w:rPr>
          <w:rFonts w:ascii="黑体" w:eastAsia="黑体" w:hAnsi="黑体" w:cs="Times New Roman" w:hint="eastAsia"/>
          <w:b/>
          <w:bCs/>
          <w:sz w:val="44"/>
          <w:szCs w:val="48"/>
        </w:rPr>
        <w:t>上海</w:t>
      </w:r>
      <w:r w:rsidR="0045733C">
        <w:rPr>
          <w:rFonts w:ascii="黑体" w:eastAsia="黑体" w:hAnsi="黑体" w:cs="Times New Roman" w:hint="eastAsia"/>
          <w:b/>
          <w:bCs/>
          <w:sz w:val="44"/>
          <w:szCs w:val="48"/>
        </w:rPr>
        <w:t>电力</w:t>
      </w:r>
      <w:r w:rsidR="00162356" w:rsidRPr="00162356">
        <w:rPr>
          <w:rFonts w:ascii="黑体" w:eastAsia="黑体" w:hAnsi="黑体" w:cs="Times New Roman" w:hint="eastAsia"/>
          <w:b/>
          <w:bCs/>
          <w:sz w:val="44"/>
          <w:szCs w:val="48"/>
        </w:rPr>
        <w:t>大学</w:t>
      </w:r>
      <w:r>
        <w:rPr>
          <w:rFonts w:ascii="黑体" w:eastAsia="黑体" w:hAnsi="黑体" w:cs="Times New Roman" w:hint="eastAsia"/>
          <w:b/>
          <w:bCs/>
          <w:sz w:val="44"/>
          <w:szCs w:val="48"/>
        </w:rPr>
        <w:t>研究生</w:t>
      </w:r>
      <w:r w:rsidR="00162356" w:rsidRPr="00162356">
        <w:rPr>
          <w:rFonts w:ascii="黑体" w:eastAsia="黑体" w:hAnsi="黑体" w:cs="Times New Roman" w:hint="eastAsia"/>
          <w:b/>
          <w:bCs/>
          <w:sz w:val="44"/>
          <w:szCs w:val="48"/>
        </w:rPr>
        <w:t>会</w:t>
      </w:r>
    </w:p>
    <w:p w:rsidR="00162356" w:rsidRPr="00162356" w:rsidRDefault="0045733C" w:rsidP="00162356">
      <w:pPr>
        <w:jc w:val="center"/>
        <w:rPr>
          <w:rFonts w:ascii="黑体" w:eastAsia="黑体" w:hAnsi="黑体" w:cs="Times New Roman"/>
          <w:b/>
          <w:bCs/>
          <w:sz w:val="44"/>
          <w:szCs w:val="48"/>
        </w:rPr>
      </w:pPr>
      <w:r>
        <w:rPr>
          <w:rFonts w:ascii="黑体" w:eastAsia="黑体" w:hAnsi="黑体" w:cs="Times New Roman" w:hint="eastAsia"/>
          <w:b/>
          <w:bCs/>
          <w:sz w:val="44"/>
          <w:szCs w:val="48"/>
        </w:rPr>
        <w:t>第十二届</w:t>
      </w:r>
      <w:r w:rsidR="00162356" w:rsidRPr="00162356">
        <w:rPr>
          <w:rFonts w:ascii="黑体" w:eastAsia="黑体" w:hAnsi="黑体" w:cs="Times New Roman" w:hint="eastAsia"/>
          <w:b/>
          <w:bCs/>
          <w:sz w:val="44"/>
          <w:szCs w:val="48"/>
        </w:rPr>
        <w:t>主席团竞选报名表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23"/>
        <w:gridCol w:w="1276"/>
        <w:gridCol w:w="1833"/>
        <w:gridCol w:w="2196"/>
      </w:tblGrid>
      <w:tr w:rsidR="008B7816" w:rsidRPr="00162356" w:rsidTr="004F4198">
        <w:trPr>
          <w:trHeight w:val="619"/>
          <w:jc w:val="center"/>
        </w:trPr>
        <w:tc>
          <w:tcPr>
            <w:tcW w:w="1980" w:type="dxa"/>
            <w:vAlign w:val="center"/>
          </w:tcPr>
          <w:p w:rsidR="008B7816" w:rsidRPr="00162356" w:rsidRDefault="008B7816" w:rsidP="001623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162356">
              <w:rPr>
                <w:rFonts w:ascii="仿宋_GB2312" w:eastAsia="仿宋_GB2312" w:hAnsi="宋体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823" w:type="dxa"/>
            <w:vAlign w:val="center"/>
          </w:tcPr>
          <w:p w:rsidR="008B7816" w:rsidRPr="00162356" w:rsidRDefault="008B7816" w:rsidP="001623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B7816" w:rsidRPr="00162356" w:rsidRDefault="008B7816" w:rsidP="001623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162356">
              <w:rPr>
                <w:rFonts w:ascii="仿宋_GB2312" w:eastAsia="仿宋_GB2312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833" w:type="dxa"/>
            <w:vAlign w:val="center"/>
          </w:tcPr>
          <w:p w:rsidR="008B7816" w:rsidRPr="00162356" w:rsidRDefault="008B7816" w:rsidP="001623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vAlign w:val="center"/>
          </w:tcPr>
          <w:p w:rsidR="008B7816" w:rsidRPr="00162356" w:rsidRDefault="008B7816" w:rsidP="00162356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162356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照片</w:t>
            </w:r>
          </w:p>
        </w:tc>
      </w:tr>
      <w:tr w:rsidR="008B7816" w:rsidRPr="00162356" w:rsidTr="004F4198">
        <w:trPr>
          <w:trHeight w:val="502"/>
          <w:jc w:val="center"/>
        </w:trPr>
        <w:tc>
          <w:tcPr>
            <w:tcW w:w="1980" w:type="dxa"/>
            <w:vAlign w:val="center"/>
          </w:tcPr>
          <w:p w:rsidR="008B7816" w:rsidRPr="00162356" w:rsidRDefault="008B7816" w:rsidP="001623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162356">
              <w:rPr>
                <w:rFonts w:ascii="仿宋_GB2312" w:eastAsia="仿宋_GB2312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823" w:type="dxa"/>
            <w:vAlign w:val="center"/>
          </w:tcPr>
          <w:p w:rsidR="008B7816" w:rsidRPr="00162356" w:rsidRDefault="008B7816" w:rsidP="001623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B7816" w:rsidRPr="00162356" w:rsidRDefault="008B7816" w:rsidP="001623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162356">
              <w:rPr>
                <w:rFonts w:ascii="仿宋_GB2312" w:eastAsia="仿宋_GB2312" w:hAnsi="宋体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1833" w:type="dxa"/>
            <w:vAlign w:val="center"/>
          </w:tcPr>
          <w:p w:rsidR="008B7816" w:rsidRPr="00162356" w:rsidRDefault="008B7816" w:rsidP="001623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vAlign w:val="center"/>
          </w:tcPr>
          <w:p w:rsidR="008B7816" w:rsidRPr="00162356" w:rsidRDefault="008B7816" w:rsidP="00162356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B7816" w:rsidRPr="00162356" w:rsidTr="004F4198">
        <w:trPr>
          <w:trHeight w:val="552"/>
          <w:jc w:val="center"/>
        </w:trPr>
        <w:tc>
          <w:tcPr>
            <w:tcW w:w="1980" w:type="dxa"/>
            <w:vAlign w:val="center"/>
          </w:tcPr>
          <w:p w:rsidR="008B7816" w:rsidRPr="00162356" w:rsidRDefault="008B7816" w:rsidP="001623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年级</w:t>
            </w:r>
          </w:p>
        </w:tc>
        <w:tc>
          <w:tcPr>
            <w:tcW w:w="1823" w:type="dxa"/>
            <w:vAlign w:val="center"/>
          </w:tcPr>
          <w:p w:rsidR="008B7816" w:rsidRPr="00162356" w:rsidRDefault="008B7816" w:rsidP="001623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B7816" w:rsidRPr="00162356" w:rsidRDefault="008B7816" w:rsidP="001623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162356">
              <w:rPr>
                <w:rFonts w:ascii="仿宋_GB2312" w:eastAsia="仿宋_GB2312" w:hAnsi="宋体" w:cs="Times New Roman" w:hint="eastAsia"/>
                <w:sz w:val="24"/>
                <w:szCs w:val="24"/>
              </w:rPr>
              <w:t>学院专业</w:t>
            </w:r>
          </w:p>
        </w:tc>
        <w:tc>
          <w:tcPr>
            <w:tcW w:w="1833" w:type="dxa"/>
            <w:vAlign w:val="center"/>
          </w:tcPr>
          <w:p w:rsidR="008B7816" w:rsidRPr="00162356" w:rsidRDefault="008B7816" w:rsidP="001623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vAlign w:val="center"/>
          </w:tcPr>
          <w:p w:rsidR="008B7816" w:rsidRPr="00162356" w:rsidRDefault="008B7816" w:rsidP="001623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B7816" w:rsidRPr="00162356" w:rsidTr="004F4198">
        <w:trPr>
          <w:trHeight w:val="575"/>
          <w:jc w:val="center"/>
        </w:trPr>
        <w:tc>
          <w:tcPr>
            <w:tcW w:w="1980" w:type="dxa"/>
            <w:vAlign w:val="center"/>
          </w:tcPr>
          <w:p w:rsidR="008B7816" w:rsidRPr="00162356" w:rsidRDefault="008B7816" w:rsidP="001623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162356">
              <w:rPr>
                <w:rFonts w:ascii="仿宋_GB2312" w:eastAsia="仿宋_GB2312" w:hAnsi="宋体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823" w:type="dxa"/>
            <w:vAlign w:val="center"/>
          </w:tcPr>
          <w:p w:rsidR="008B7816" w:rsidRPr="00162356" w:rsidRDefault="008B7816" w:rsidP="001623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B7816" w:rsidRPr="00162356" w:rsidRDefault="008B7816" w:rsidP="001623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162356">
              <w:rPr>
                <w:rFonts w:ascii="仿宋_GB2312" w:eastAsia="仿宋_GB2312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833" w:type="dxa"/>
            <w:vAlign w:val="center"/>
          </w:tcPr>
          <w:p w:rsidR="008B7816" w:rsidRPr="00162356" w:rsidRDefault="008B7816" w:rsidP="001623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vAlign w:val="center"/>
          </w:tcPr>
          <w:p w:rsidR="008B7816" w:rsidRPr="00162356" w:rsidRDefault="008B7816" w:rsidP="001623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B7816" w:rsidRPr="00162356" w:rsidTr="004F4198">
        <w:trPr>
          <w:trHeight w:val="498"/>
          <w:jc w:val="center"/>
        </w:trPr>
        <w:tc>
          <w:tcPr>
            <w:tcW w:w="1980" w:type="dxa"/>
            <w:vAlign w:val="center"/>
          </w:tcPr>
          <w:p w:rsidR="008B7816" w:rsidRPr="00162356" w:rsidRDefault="008B7816" w:rsidP="0070729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162356">
              <w:rPr>
                <w:rFonts w:ascii="仿宋_GB2312" w:eastAsia="仿宋_GB2312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823" w:type="dxa"/>
            <w:vAlign w:val="center"/>
          </w:tcPr>
          <w:p w:rsidR="008B7816" w:rsidRPr="00162356" w:rsidRDefault="008B7816" w:rsidP="0070729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B7816" w:rsidRPr="00162356" w:rsidRDefault="008B7816" w:rsidP="0070729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162356">
              <w:rPr>
                <w:rFonts w:ascii="仿宋_GB2312" w:eastAsia="仿宋_GB2312" w:hAnsi="宋体" w:cs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1833" w:type="dxa"/>
            <w:vAlign w:val="center"/>
          </w:tcPr>
          <w:p w:rsidR="008B7816" w:rsidRPr="00162356" w:rsidRDefault="008B7816" w:rsidP="0070729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vAlign w:val="center"/>
          </w:tcPr>
          <w:p w:rsidR="008B7816" w:rsidRPr="00162356" w:rsidRDefault="008B7816" w:rsidP="0070729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B7816" w:rsidRPr="00162356" w:rsidTr="004F4198">
        <w:trPr>
          <w:trHeight w:val="498"/>
          <w:jc w:val="center"/>
        </w:trPr>
        <w:tc>
          <w:tcPr>
            <w:tcW w:w="1980" w:type="dxa"/>
            <w:vAlign w:val="center"/>
          </w:tcPr>
          <w:p w:rsidR="008B7816" w:rsidRPr="00162356" w:rsidRDefault="008B7816" w:rsidP="0070729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1823" w:type="dxa"/>
            <w:vAlign w:val="center"/>
          </w:tcPr>
          <w:p w:rsidR="008B7816" w:rsidRPr="00162356" w:rsidRDefault="008B7816" w:rsidP="0070729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B7816" w:rsidRPr="00162356" w:rsidRDefault="008B7816" w:rsidP="0070729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Q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Q</w:t>
            </w:r>
          </w:p>
        </w:tc>
        <w:tc>
          <w:tcPr>
            <w:tcW w:w="1833" w:type="dxa"/>
            <w:vAlign w:val="center"/>
          </w:tcPr>
          <w:p w:rsidR="008B7816" w:rsidRPr="00162356" w:rsidRDefault="008B7816" w:rsidP="0070729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vAlign w:val="center"/>
          </w:tcPr>
          <w:p w:rsidR="008B7816" w:rsidRPr="00162356" w:rsidRDefault="008B7816" w:rsidP="0070729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40188" w:rsidRPr="00162356" w:rsidTr="00B04B0B">
        <w:trPr>
          <w:trHeight w:val="498"/>
          <w:jc w:val="center"/>
        </w:trPr>
        <w:tc>
          <w:tcPr>
            <w:tcW w:w="1980" w:type="dxa"/>
            <w:vAlign w:val="center"/>
          </w:tcPr>
          <w:p w:rsidR="00040188" w:rsidRPr="00162356" w:rsidRDefault="00040188" w:rsidP="0070729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162356">
              <w:rPr>
                <w:rFonts w:ascii="仿宋_GB2312" w:eastAsia="仿宋_GB2312" w:hAnsi="等线" w:cs="Times New Roman" w:hint="eastAsia"/>
                <w:sz w:val="24"/>
                <w:szCs w:val="24"/>
              </w:rPr>
              <w:t>曾任职务</w:t>
            </w:r>
          </w:p>
        </w:tc>
        <w:tc>
          <w:tcPr>
            <w:tcW w:w="7128" w:type="dxa"/>
            <w:gridSpan w:val="4"/>
            <w:vAlign w:val="center"/>
          </w:tcPr>
          <w:p w:rsidR="00040188" w:rsidRPr="00162356" w:rsidRDefault="001107CD" w:rsidP="0070729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Times New Roman"/>
                <w:sz w:val="24"/>
                <w:szCs w:val="24"/>
              </w:rPr>
              <w:t>若无学生干部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职务</w:t>
            </w:r>
            <w:r>
              <w:rPr>
                <w:rFonts w:ascii="仿宋_GB2312" w:eastAsia="仿宋_GB2312" w:hAnsi="宋体" w:cs="Times New Roman"/>
                <w:sz w:val="24"/>
                <w:szCs w:val="24"/>
              </w:rPr>
              <w:t>则不填）</w:t>
            </w:r>
          </w:p>
        </w:tc>
      </w:tr>
      <w:tr w:rsidR="008B7816" w:rsidRPr="00162356" w:rsidTr="004F4198">
        <w:trPr>
          <w:trHeight w:val="602"/>
          <w:jc w:val="center"/>
        </w:trPr>
        <w:tc>
          <w:tcPr>
            <w:tcW w:w="1980" w:type="dxa"/>
            <w:vAlign w:val="center"/>
          </w:tcPr>
          <w:p w:rsidR="008B7816" w:rsidRPr="00162356" w:rsidRDefault="008B7816" w:rsidP="00707294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申请职务</w:t>
            </w:r>
          </w:p>
        </w:tc>
        <w:tc>
          <w:tcPr>
            <w:tcW w:w="7128" w:type="dxa"/>
            <w:gridSpan w:val="4"/>
            <w:vAlign w:val="center"/>
          </w:tcPr>
          <w:p w:rsidR="008B7816" w:rsidRPr="00162356" w:rsidRDefault="008B7816" w:rsidP="00707294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</w:tr>
      <w:tr w:rsidR="008B7816" w:rsidRPr="00162356" w:rsidTr="00566D24">
        <w:trPr>
          <w:trHeight w:val="2112"/>
          <w:jc w:val="center"/>
        </w:trPr>
        <w:tc>
          <w:tcPr>
            <w:tcW w:w="1980" w:type="dxa"/>
            <w:vAlign w:val="center"/>
          </w:tcPr>
          <w:p w:rsidR="008B7816" w:rsidRDefault="008B7816" w:rsidP="00566D24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162356">
              <w:rPr>
                <w:rFonts w:ascii="仿宋_GB2312" w:eastAsia="仿宋_GB2312" w:hAnsi="宋体" w:cs="Times New Roman" w:hint="eastAsia"/>
                <w:sz w:val="24"/>
                <w:szCs w:val="24"/>
              </w:rPr>
              <w:t>主要社会工作、志愿服务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、科研项目</w:t>
            </w:r>
            <w:r w:rsidRPr="00162356">
              <w:rPr>
                <w:rFonts w:ascii="仿宋_GB2312" w:eastAsia="仿宋_GB2312" w:hAnsi="宋体" w:cs="Times New Roman" w:hint="eastAsia"/>
                <w:sz w:val="24"/>
                <w:szCs w:val="24"/>
              </w:rPr>
              <w:t>等经历：</w:t>
            </w:r>
          </w:p>
        </w:tc>
        <w:tc>
          <w:tcPr>
            <w:tcW w:w="7128" w:type="dxa"/>
            <w:gridSpan w:val="4"/>
          </w:tcPr>
          <w:p w:rsidR="008B7816" w:rsidRPr="00162356" w:rsidRDefault="008B7816" w:rsidP="00707294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</w:tr>
      <w:tr w:rsidR="008B7816" w:rsidRPr="00162356" w:rsidTr="00566D24">
        <w:trPr>
          <w:trHeight w:val="2256"/>
          <w:jc w:val="center"/>
        </w:trPr>
        <w:tc>
          <w:tcPr>
            <w:tcW w:w="1980" w:type="dxa"/>
            <w:vAlign w:val="center"/>
          </w:tcPr>
          <w:p w:rsidR="008B7816" w:rsidRPr="00162356" w:rsidRDefault="008B7816" w:rsidP="00566D24">
            <w:pPr>
              <w:ind w:right="53"/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162356">
              <w:rPr>
                <w:rFonts w:ascii="仿宋_GB2312" w:eastAsia="仿宋_GB2312" w:hAnsi="宋体" w:cs="Times New Roman" w:hint="eastAsia"/>
                <w:sz w:val="24"/>
                <w:szCs w:val="24"/>
              </w:rPr>
              <w:t>主要获奖情况（奖学金、各类荣誉）：</w:t>
            </w:r>
          </w:p>
        </w:tc>
        <w:tc>
          <w:tcPr>
            <w:tcW w:w="7128" w:type="dxa"/>
            <w:gridSpan w:val="4"/>
          </w:tcPr>
          <w:p w:rsidR="008B7816" w:rsidRPr="00162356" w:rsidRDefault="008B7816" w:rsidP="00707294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</w:tr>
      <w:tr w:rsidR="00566D24" w:rsidRPr="00162356" w:rsidTr="00566D24">
        <w:trPr>
          <w:trHeight w:val="2684"/>
          <w:jc w:val="center"/>
        </w:trPr>
        <w:tc>
          <w:tcPr>
            <w:tcW w:w="9108" w:type="dxa"/>
            <w:gridSpan w:val="5"/>
          </w:tcPr>
          <w:p w:rsidR="00587B0E" w:rsidRDefault="00587B0E" w:rsidP="00707294">
            <w:pPr>
              <w:ind w:right="420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竞选理由：</w:t>
            </w:r>
          </w:p>
          <w:p w:rsidR="00566D24" w:rsidRDefault="00587B0E" w:rsidP="00707294">
            <w:pPr>
              <w:ind w:right="420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主要从以下6各方面谈</w:t>
            </w:r>
            <w:proofErr w:type="gramStart"/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谈</w:t>
            </w:r>
            <w:proofErr w:type="gramEnd"/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个人观点</w:t>
            </w:r>
          </w:p>
          <w:p w:rsidR="00566D24" w:rsidRDefault="00566D24" w:rsidP="00707294">
            <w:pPr>
              <w:pStyle w:val="a9"/>
              <w:numPr>
                <w:ilvl w:val="0"/>
                <w:numId w:val="4"/>
              </w:numPr>
              <w:ind w:right="420" w:firstLineChars="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你</w:t>
            </w:r>
            <w:r>
              <w:rPr>
                <w:rFonts w:ascii="仿宋_GB2312" w:eastAsia="仿宋_GB2312" w:hAnsi="宋体"/>
                <w:sz w:val="24"/>
                <w:szCs w:val="24"/>
              </w:rPr>
              <w:t>为什么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参与</w:t>
            </w:r>
            <w:r>
              <w:rPr>
                <w:rFonts w:ascii="仿宋_GB2312" w:eastAsia="仿宋_GB2312" w:hAnsi="宋体"/>
                <w:sz w:val="24"/>
                <w:szCs w:val="24"/>
              </w:rPr>
              <w:t>研究生会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主席团</w:t>
            </w:r>
            <w:r>
              <w:rPr>
                <w:rFonts w:ascii="仿宋_GB2312" w:eastAsia="仿宋_GB2312" w:hAnsi="宋体"/>
                <w:sz w:val="24"/>
                <w:szCs w:val="24"/>
              </w:rPr>
              <w:t>竞选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；</w:t>
            </w:r>
          </w:p>
          <w:p w:rsidR="00D676D0" w:rsidRDefault="00D676D0" w:rsidP="00707294">
            <w:pPr>
              <w:pStyle w:val="a9"/>
              <w:numPr>
                <w:ilvl w:val="0"/>
                <w:numId w:val="4"/>
              </w:numPr>
              <w:ind w:right="420" w:firstLineChars="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对于研究生</w:t>
            </w:r>
            <w:r>
              <w:rPr>
                <w:rFonts w:ascii="仿宋_GB2312" w:eastAsia="仿宋_GB2312" w:hAnsi="宋体"/>
                <w:sz w:val="24"/>
                <w:szCs w:val="24"/>
              </w:rPr>
              <w:t>会主席的认识，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并</w:t>
            </w:r>
            <w:r>
              <w:rPr>
                <w:rFonts w:ascii="仿宋_GB2312" w:eastAsia="仿宋_GB2312" w:hAnsi="宋体"/>
                <w:sz w:val="24"/>
                <w:szCs w:val="24"/>
              </w:rPr>
              <w:t>叙述主席团、部长和干事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之间</w:t>
            </w:r>
            <w:r>
              <w:rPr>
                <w:rFonts w:ascii="仿宋_GB2312" w:eastAsia="仿宋_GB2312" w:hAnsi="宋体"/>
                <w:sz w:val="24"/>
                <w:szCs w:val="24"/>
              </w:rPr>
              <w:t>的区别；</w:t>
            </w:r>
          </w:p>
          <w:p w:rsidR="00566D24" w:rsidRDefault="00566D24" w:rsidP="00707294">
            <w:pPr>
              <w:pStyle w:val="a9"/>
              <w:numPr>
                <w:ilvl w:val="0"/>
                <w:numId w:val="4"/>
              </w:numPr>
              <w:ind w:right="420" w:firstLineChars="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对于</w:t>
            </w:r>
            <w:r>
              <w:rPr>
                <w:rFonts w:ascii="仿宋_GB2312" w:eastAsia="仿宋_GB2312" w:hAnsi="宋体"/>
                <w:sz w:val="24"/>
                <w:szCs w:val="24"/>
              </w:rPr>
              <w:t>新媒体工作的认识，以及目前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现状的分析</w:t>
            </w:r>
            <w:r>
              <w:rPr>
                <w:rFonts w:ascii="仿宋_GB2312" w:eastAsia="仿宋_GB2312" w:hAnsi="宋体"/>
                <w:sz w:val="24"/>
                <w:szCs w:val="24"/>
              </w:rPr>
              <w:t>，并提出建议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；</w:t>
            </w:r>
          </w:p>
          <w:p w:rsidR="00566D24" w:rsidRDefault="00566D24" w:rsidP="00707294">
            <w:pPr>
              <w:pStyle w:val="a9"/>
              <w:numPr>
                <w:ilvl w:val="0"/>
                <w:numId w:val="4"/>
              </w:numPr>
              <w:ind w:right="420" w:firstLineChars="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对于</w:t>
            </w:r>
            <w:r>
              <w:rPr>
                <w:rFonts w:ascii="仿宋_GB2312" w:eastAsia="仿宋_GB2312" w:hAnsi="宋体"/>
                <w:sz w:val="24"/>
                <w:szCs w:val="24"/>
              </w:rPr>
              <w:t>责任心的认识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，</w:t>
            </w:r>
            <w:r w:rsidR="00D676D0">
              <w:rPr>
                <w:rFonts w:ascii="仿宋_GB2312" w:eastAsia="仿宋_GB2312" w:hAnsi="宋体"/>
                <w:sz w:val="24"/>
                <w:szCs w:val="24"/>
              </w:rPr>
              <w:t>能否</w:t>
            </w:r>
            <w:r w:rsidR="00D676D0">
              <w:rPr>
                <w:rFonts w:ascii="仿宋_GB2312" w:eastAsia="仿宋_GB2312" w:hAnsi="宋体" w:hint="eastAsia"/>
                <w:sz w:val="24"/>
                <w:szCs w:val="24"/>
              </w:rPr>
              <w:t>承受</w:t>
            </w:r>
            <w:r w:rsidR="00D676D0">
              <w:rPr>
                <w:rFonts w:ascii="仿宋_GB2312" w:eastAsia="仿宋_GB2312" w:hAnsi="宋体"/>
                <w:sz w:val="24"/>
                <w:szCs w:val="24"/>
              </w:rPr>
              <w:t>压力</w:t>
            </w:r>
            <w:r w:rsidR="00D676D0">
              <w:rPr>
                <w:rFonts w:ascii="仿宋_GB2312" w:eastAsia="仿宋_GB2312" w:hAnsi="宋体" w:hint="eastAsia"/>
                <w:sz w:val="24"/>
                <w:szCs w:val="24"/>
              </w:rPr>
              <w:t>勤勉</w:t>
            </w:r>
            <w:r w:rsidR="00D676D0">
              <w:rPr>
                <w:rFonts w:ascii="仿宋_GB2312" w:eastAsia="仿宋_GB2312" w:hAnsi="宋体"/>
                <w:sz w:val="24"/>
                <w:szCs w:val="24"/>
              </w:rPr>
              <w:t>工作</w:t>
            </w:r>
            <w:r w:rsidR="00D676D0">
              <w:rPr>
                <w:rFonts w:ascii="仿宋_GB2312" w:eastAsia="仿宋_GB2312" w:hAnsi="宋体" w:hint="eastAsia"/>
                <w:sz w:val="24"/>
                <w:szCs w:val="24"/>
              </w:rPr>
              <w:t>；</w:t>
            </w:r>
          </w:p>
          <w:p w:rsidR="00566D24" w:rsidRDefault="0015135A" w:rsidP="00D676D0">
            <w:pPr>
              <w:pStyle w:val="a9"/>
              <w:numPr>
                <w:ilvl w:val="0"/>
                <w:numId w:val="4"/>
              </w:numPr>
              <w:ind w:right="420" w:firstLineChars="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如何调动</w:t>
            </w:r>
            <w:r w:rsidR="00D676D0">
              <w:rPr>
                <w:rFonts w:ascii="仿宋_GB2312" w:eastAsia="仿宋_GB2312" w:hAnsi="宋体"/>
                <w:sz w:val="24"/>
                <w:szCs w:val="24"/>
              </w:rPr>
              <w:t>研究生会成员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积极性</w:t>
            </w:r>
            <w:r w:rsidR="00D676D0">
              <w:rPr>
                <w:rFonts w:ascii="仿宋_GB2312" w:eastAsia="仿宋_GB2312" w:hAnsi="宋体"/>
                <w:sz w:val="24"/>
                <w:szCs w:val="24"/>
              </w:rPr>
              <w:t>；</w:t>
            </w:r>
          </w:p>
          <w:p w:rsidR="00D676D0" w:rsidRPr="00C51AB7" w:rsidRDefault="00D676D0" w:rsidP="0015135A">
            <w:pPr>
              <w:pStyle w:val="a9"/>
              <w:numPr>
                <w:ilvl w:val="0"/>
                <w:numId w:val="4"/>
              </w:numPr>
              <w:ind w:right="420" w:firstLineChars="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如果可以提出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具体</w:t>
            </w:r>
            <w:r>
              <w:rPr>
                <w:rFonts w:ascii="仿宋_GB2312" w:eastAsia="仿宋_GB2312" w:hAnsi="宋体"/>
                <w:sz w:val="24"/>
                <w:szCs w:val="24"/>
              </w:rPr>
              <w:t>可行的改革方案或意见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</w:tr>
      <w:tr w:rsidR="008B7816" w:rsidRPr="00162356" w:rsidTr="00587B0E">
        <w:trPr>
          <w:trHeight w:val="12464"/>
          <w:jc w:val="center"/>
        </w:trPr>
        <w:tc>
          <w:tcPr>
            <w:tcW w:w="9108" w:type="dxa"/>
            <w:gridSpan w:val="5"/>
          </w:tcPr>
          <w:p w:rsidR="008B7816" w:rsidRPr="00162356" w:rsidRDefault="008B7816" w:rsidP="00707294">
            <w:pPr>
              <w:ind w:right="42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</w:tbl>
    <w:p w:rsidR="00EA2A1B" w:rsidRPr="00162356" w:rsidRDefault="00EA2A1B">
      <w:pPr>
        <w:spacing w:beforeLines="50" w:before="156"/>
        <w:jc w:val="right"/>
        <w:rPr>
          <w:rFonts w:ascii="宋体" w:hAnsi="宋体"/>
          <w:sz w:val="24"/>
        </w:rPr>
      </w:pPr>
    </w:p>
    <w:sectPr w:rsidR="00EA2A1B" w:rsidRPr="00162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E79" w:rsidRDefault="00923E79" w:rsidP="00C666A7">
      <w:r>
        <w:separator/>
      </w:r>
    </w:p>
  </w:endnote>
  <w:endnote w:type="continuationSeparator" w:id="0">
    <w:p w:rsidR="00923E79" w:rsidRDefault="00923E79" w:rsidP="00C6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E79" w:rsidRDefault="00923E79" w:rsidP="00C666A7">
      <w:r>
        <w:separator/>
      </w:r>
    </w:p>
  </w:footnote>
  <w:footnote w:type="continuationSeparator" w:id="0">
    <w:p w:rsidR="00923E79" w:rsidRDefault="00923E79" w:rsidP="00C66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840" w:hanging="420"/>
      </w:pPr>
      <w:rPr>
        <w:rFonts w:ascii="仿宋_GB2312" w:eastAsia="仿宋_GB2312" w:hint="eastAsia"/>
        <w:sz w:val="32"/>
        <w:szCs w:val="32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840" w:hanging="420"/>
      </w:pPr>
      <w:rPr>
        <w:rFonts w:ascii="仿宋_GB2312" w:eastAsia="仿宋_GB2312" w:hint="eastAsia"/>
        <w:b w:val="0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B577A93"/>
    <w:multiLevelType w:val="hybridMultilevel"/>
    <w:tmpl w:val="7EF84E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C8A7D52"/>
    <w:multiLevelType w:val="multilevel"/>
    <w:tmpl w:val="7C8A7D52"/>
    <w:lvl w:ilvl="0">
      <w:start w:val="1"/>
      <w:numFmt w:val="japaneseCounting"/>
      <w:lvlText w:val="%1、"/>
      <w:lvlJc w:val="left"/>
      <w:pPr>
        <w:ind w:left="420" w:hanging="420"/>
      </w:pPr>
      <w:rPr>
        <w:rFonts w:ascii="黑体" w:eastAsia="黑体" w:hAnsi="宋体" w:cs="黑体" w:hint="default"/>
        <w:b/>
        <w:sz w:val="32"/>
        <w:szCs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D58"/>
    <w:rsid w:val="00040188"/>
    <w:rsid w:val="000955BD"/>
    <w:rsid w:val="000E6FF4"/>
    <w:rsid w:val="001107CD"/>
    <w:rsid w:val="001502F2"/>
    <w:rsid w:val="0015135A"/>
    <w:rsid w:val="00162356"/>
    <w:rsid w:val="001C76C2"/>
    <w:rsid w:val="002746B1"/>
    <w:rsid w:val="002864A9"/>
    <w:rsid w:val="002B311D"/>
    <w:rsid w:val="00327C1B"/>
    <w:rsid w:val="0034264E"/>
    <w:rsid w:val="00346BC9"/>
    <w:rsid w:val="003E4C3B"/>
    <w:rsid w:val="004407E5"/>
    <w:rsid w:val="0045733C"/>
    <w:rsid w:val="00466743"/>
    <w:rsid w:val="00476E81"/>
    <w:rsid w:val="00484E2B"/>
    <w:rsid w:val="00566D24"/>
    <w:rsid w:val="00575027"/>
    <w:rsid w:val="0058696E"/>
    <w:rsid w:val="00587B0E"/>
    <w:rsid w:val="0059234E"/>
    <w:rsid w:val="005A3D58"/>
    <w:rsid w:val="005C7FB4"/>
    <w:rsid w:val="00707294"/>
    <w:rsid w:val="007E0AEE"/>
    <w:rsid w:val="0082305D"/>
    <w:rsid w:val="008837EF"/>
    <w:rsid w:val="008B7816"/>
    <w:rsid w:val="00923E79"/>
    <w:rsid w:val="00953EA6"/>
    <w:rsid w:val="00974249"/>
    <w:rsid w:val="009A3F45"/>
    <w:rsid w:val="009B32E6"/>
    <w:rsid w:val="009E1748"/>
    <w:rsid w:val="009E21C1"/>
    <w:rsid w:val="00A2021B"/>
    <w:rsid w:val="00AC7931"/>
    <w:rsid w:val="00AD2C0A"/>
    <w:rsid w:val="00AF327C"/>
    <w:rsid w:val="00B07AC8"/>
    <w:rsid w:val="00B15F60"/>
    <w:rsid w:val="00BF6B2D"/>
    <w:rsid w:val="00C51AB7"/>
    <w:rsid w:val="00C666A7"/>
    <w:rsid w:val="00D42CF0"/>
    <w:rsid w:val="00D676D0"/>
    <w:rsid w:val="00DC517B"/>
    <w:rsid w:val="00DE2949"/>
    <w:rsid w:val="00E1387F"/>
    <w:rsid w:val="00EA2A1B"/>
    <w:rsid w:val="00F4350F"/>
    <w:rsid w:val="00FD23B2"/>
    <w:rsid w:val="7EA21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Hyperlink"/>
    <w:basedOn w:val="a0"/>
    <w:uiPriority w:val="99"/>
    <w:qFormat/>
    <w:rPr>
      <w:color w:val="0563C1"/>
      <w:u w:val="single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spacing w:line="240" w:lineRule="atLeast"/>
      <w:ind w:firstLineChars="200" w:firstLine="420"/>
    </w:pPr>
    <w:rPr>
      <w:rFonts w:ascii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Hyperlink"/>
    <w:basedOn w:val="a0"/>
    <w:uiPriority w:val="99"/>
    <w:qFormat/>
    <w:rPr>
      <w:color w:val="0563C1"/>
      <w:u w:val="single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spacing w:line="240" w:lineRule="atLeast"/>
      <w:ind w:firstLineChars="200" w:firstLine="420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305652-791E-49F5-B108-4E9AF1630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shaorong</dc:creator>
  <cp:lastModifiedBy>yzy</cp:lastModifiedBy>
  <cp:revision>6</cp:revision>
  <dcterms:created xsi:type="dcterms:W3CDTF">2019-04-18T13:32:00Z</dcterms:created>
  <dcterms:modified xsi:type="dcterms:W3CDTF">2019-04-23T06:14:00Z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