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center"/>
        <w:textAlignment w:val="auto"/>
        <w:rPr>
          <w:rFonts w:ascii="Times New Roman" w:hAnsi="Times New Roman" w:eastAsia="黑体" w:cs="Times New Roman"/>
          <w:b/>
          <w:bCs/>
          <w:sz w:val="36"/>
          <w:szCs w:val="36"/>
        </w:rPr>
      </w:pPr>
      <w:r>
        <w:rPr>
          <w:rFonts w:ascii="Times New Roman" w:hAnsi="Times New Roman" w:eastAsia="黑体" w:cs="Times New Roman"/>
          <w:b/>
          <w:bCs/>
          <w:sz w:val="36"/>
          <w:szCs w:val="36"/>
        </w:rPr>
        <w:t>黄冬梅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uto"/>
        <w:ind w:left="0" w:right="0" w:firstLine="0"/>
        <w:jc w:val="left"/>
        <w:textAlignment w:val="baseline"/>
        <w:rPr>
          <w:rFonts w:ascii="微软雅黑" w:hAnsi="微软雅黑" w:eastAsia="微软雅黑" w:cs="微软雅黑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基本信息：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uto"/>
        <w:ind w:left="0" w:right="0" w:firstLine="0"/>
        <w:jc w:val="left"/>
        <w:textAlignment w:val="baseline"/>
        <w:rPr>
          <w:rFonts w:hint="eastAsia" w:ascii="微软雅黑" w:hAnsi="微软雅黑" w:eastAsia="微软雅黑" w:cs="微软雅黑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姓名：黄冬梅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uto"/>
        <w:ind w:left="0" w:right="0" w:firstLine="0"/>
        <w:jc w:val="left"/>
        <w:textAlignment w:val="baseline"/>
        <w:rPr>
          <w:rFonts w:hint="eastAsia" w:ascii="微软雅黑" w:hAnsi="微软雅黑" w:eastAsia="微软雅黑" w:cs="微软雅黑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职称：二级教授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uto"/>
        <w:ind w:left="0" w:right="0" w:firstLine="0"/>
        <w:jc w:val="left"/>
        <w:textAlignment w:val="baseline"/>
        <w:rPr>
          <w:rFonts w:hint="eastAsia" w:ascii="微软雅黑" w:hAnsi="微软雅黑" w:eastAsia="微软雅黑" w:cs="微软雅黑"/>
          <w:caps w:val="0"/>
          <w:color w:val="000000"/>
          <w:spacing w:val="0"/>
          <w:sz w:val="24"/>
          <w:szCs w:val="24"/>
        </w:rPr>
      </w:pPr>
      <w:r>
        <w:rPr>
          <w:rFonts w:ascii="Times New Roman" w:hAnsi="Times New Roman" w:eastAsia="微软雅黑" w:cs="Times New Roman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Email</w:t>
      </w: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：</w:t>
      </w:r>
      <w:r>
        <w:rPr>
          <w:rFonts w:hint="default" w:ascii="Times New Roman" w:hAnsi="Times New Roman" w:eastAsia="微软雅黑" w:cs="Times New Roman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dmhuang_dl@163.com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uto"/>
        <w:ind w:left="0" w:right="0" w:firstLine="0"/>
        <w:jc w:val="left"/>
        <w:textAlignment w:val="baseline"/>
        <w:rPr>
          <w:rFonts w:hint="eastAsia" w:ascii="微软雅黑" w:hAnsi="微软雅黑" w:eastAsia="微软雅黑" w:cs="微软雅黑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个人简介：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uto"/>
        <w:ind w:right="0" w:firstLine="480" w:firstLineChars="200"/>
        <w:jc w:val="left"/>
        <w:textAlignment w:val="baseline"/>
        <w:rPr>
          <w:rFonts w:hint="eastAsia" w:ascii="微软雅黑" w:hAnsi="微软雅黑" w:eastAsia="微软雅黑" w:cs="微软雅黑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黄冬梅：二级教授，博导，科技部重大专项项目库专家，中国电力促进会低碳用能与智能电力专委会副会长，上海市电子电器技术协会理事长，中国海洋学会海洋信息专委会副主任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uto"/>
        <w:ind w:right="0" w:firstLine="480" w:firstLineChars="200"/>
        <w:jc w:val="left"/>
        <w:textAlignment w:val="baseline"/>
        <w:rPr>
          <w:rFonts w:hint="eastAsia" w:ascii="微软雅黑" w:hAnsi="微软雅黑" w:eastAsia="微软雅黑" w:cs="微软雅黑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近年，聚焦于新型电力系统、双碳、电网企业数字化转型及能源互联网等领域的研究。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uto"/>
        <w:ind w:right="0" w:firstLine="480" w:firstLineChars="200"/>
        <w:jc w:val="left"/>
        <w:textAlignment w:val="baseline"/>
        <w:rPr>
          <w:rFonts w:hint="eastAsia" w:ascii="微软雅黑" w:hAnsi="微软雅黑" w:eastAsia="微软雅黑" w:cs="微软雅黑"/>
          <w:caps w:val="0"/>
          <w:color w:val="000000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作为主要负责人承担科技部，国家海洋重大专项、电网行业科研专项等</w:t>
      </w:r>
      <w:r>
        <w:rPr>
          <w:rFonts w:hint="default" w:ascii="Times New Roman" w:hAnsi="Times New Roman" w:eastAsia="微软雅黑" w:cs="Times New Roman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50</w:t>
      </w: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余项，经费累计约</w:t>
      </w:r>
      <w:r>
        <w:rPr>
          <w:rFonts w:hint="default" w:ascii="Times New Roman" w:hAnsi="Times New Roman" w:eastAsia="微软雅黑" w:cs="Times New Roman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5000</w:t>
      </w: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万。发表论文</w:t>
      </w:r>
      <w:r>
        <w:rPr>
          <w:rFonts w:hint="default" w:ascii="Times New Roman" w:hAnsi="Times New Roman" w:eastAsia="微软雅黑" w:cs="Times New Roman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150</w:t>
      </w: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余篇（</w:t>
      </w:r>
      <w:r>
        <w:rPr>
          <w:rFonts w:hint="default" w:ascii="Times New Roman" w:hAnsi="Times New Roman" w:eastAsia="微软雅黑" w:cs="Times New Roman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SCI 50</w:t>
      </w: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篇），</w:t>
      </w:r>
      <w:r>
        <w:rPr>
          <w:rFonts w:hint="default" w:ascii="Times New Roman" w:hAnsi="Times New Roman" w:eastAsia="微软雅黑" w:cs="Times New Roman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1% ESI 2</w:t>
      </w: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篇、中国精品科技期刊顶尖学术论文</w:t>
      </w:r>
      <w:r>
        <w:rPr>
          <w:rFonts w:hint="default" w:ascii="Times New Roman" w:hAnsi="Times New Roman" w:eastAsia="微软雅黑" w:cs="Times New Roman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1</w:t>
      </w: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篇；专著</w:t>
      </w:r>
      <w:r>
        <w:rPr>
          <w:rFonts w:hint="default" w:ascii="Times New Roman" w:hAnsi="Times New Roman" w:eastAsia="微软雅黑" w:cs="Times New Roman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5</w:t>
      </w: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部，授权发明专利</w:t>
      </w:r>
      <w:r>
        <w:rPr>
          <w:rFonts w:hint="default" w:ascii="Times New Roman" w:hAnsi="Times New Roman" w:eastAsia="微软雅黑" w:cs="Times New Roman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32</w:t>
      </w: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项，两项获中国专利优秀奖。获教育系统巾帼建功标兵荣誉称号；成果获中国海洋科学技术奖</w:t>
      </w:r>
      <w:r>
        <w:rPr>
          <w:rStyle w:val="5"/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特等奖</w:t>
      </w: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、中国产学研合作创新成果奖一等奖、上海海洋科学技术奖一等奖、上海市教学成果奖二等奖、上海科技进步二等奖等省部级以上奖励</w:t>
      </w:r>
      <w:r>
        <w:rPr>
          <w:rFonts w:hint="default" w:ascii="Times New Roman" w:hAnsi="Times New Roman" w:eastAsia="微软雅黑" w:cs="Times New Roman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10</w:t>
      </w: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余项。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uto"/>
        <w:ind w:left="0" w:right="0" w:firstLine="0"/>
        <w:jc w:val="left"/>
        <w:textAlignment w:val="baseline"/>
        <w:rPr>
          <w:rFonts w:hint="eastAsia" w:ascii="微软雅黑" w:hAnsi="微软雅黑" w:eastAsia="微软雅黑" w:cs="微软雅黑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研究方向：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uto"/>
        <w:ind w:left="0" w:right="0" w:firstLine="480" w:firstLineChars="200"/>
        <w:jc w:val="left"/>
        <w:textAlignment w:val="baseline"/>
        <w:rPr>
          <w:rFonts w:hint="eastAsia" w:ascii="微软雅黑" w:hAnsi="微软雅黑" w:eastAsia="微软雅黑" w:cs="微软雅黑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新型电力系统优化、电力低碳分析、大数据分析、智能决策服务、电网企业数字化转型及能源互联网领域的研究。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cs="Times New Roman" w:asciiTheme="minorAscii" w:hAnsiTheme="minorAscii" w:eastAsiaTheme="minorEastAsia"/>
          <w:b/>
          <w:bCs/>
          <w:sz w:val="28"/>
          <w:szCs w:val="28"/>
          <w:lang w:eastAsia="zh-CN"/>
        </w:rPr>
      </w:pPr>
      <w:r>
        <w:rPr>
          <w:rFonts w:hint="default" w:cs="Times New Roman" w:asciiTheme="minorAscii" w:hAnsiTheme="minorAscii"/>
          <w:b/>
          <w:bCs/>
          <w:sz w:val="28"/>
          <w:szCs w:val="28"/>
        </w:rPr>
        <w:t>主要科研项目</w:t>
      </w:r>
      <w:r>
        <w:rPr>
          <w:rFonts w:hint="eastAsia" w:cs="Times New Roman" w:asciiTheme="minorAscii" w:hAnsiTheme="minorAscii"/>
          <w:b/>
          <w:bCs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ascii="Times New Roman" w:hAnsi="Times New Roman" w:cs="Times New Roman"/>
          <w:sz w:val="24"/>
          <w:szCs w:val="24"/>
        </w:rPr>
        <w:t>项目参与单位主要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负责</w:t>
      </w:r>
      <w:r>
        <w:rPr>
          <w:rFonts w:ascii="Times New Roman" w:hAnsi="Times New Roman" w:cs="Times New Roman"/>
          <w:sz w:val="24"/>
          <w:szCs w:val="24"/>
        </w:rPr>
        <w:t>人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国网总部科技项目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：基于多源异构数据融合共享的城市能源电力碳排放监测、诊断关键技术研究；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主持，</w:t>
      </w:r>
      <w:r>
        <w:rPr>
          <w:rFonts w:hint="eastAsia" w:ascii="Times New Roman" w:hAnsi="Times New Roman" w:cs="Times New Roman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国网福建省电力有限公司科研专项：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电力低碳趋势因子测算模型及生态健康评级研究与应用；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主持，</w:t>
      </w:r>
      <w:r>
        <w:rPr>
          <w:rFonts w:hint="eastAsia" w:ascii="Times New Roman" w:hAnsi="Times New Roman" w:cs="Times New Roman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国网福建省电力有限公司科研专项：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电网企业数字化转型成熟度评价；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主持，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国网浙江省电力有限公司科研专项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：面向新能源云平台的企业碳效及碳信用评价技术研究；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主持，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上海市科委地方能力建设项目</w:t>
      </w:r>
      <w:r>
        <w:rPr>
          <w:rFonts w:hint="eastAsia" w:ascii="Times New Roman" w:hAnsi="Times New Roman" w:cs="Times New Roman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区域电网气象灾害预警关键技术及应用；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主要负责人，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国家科技部极地重大专项：</w:t>
      </w:r>
      <w:r>
        <w:rPr>
          <w:rFonts w:hint="eastAsia" w:ascii="Times New Roman" w:hAnsi="Times New Roman" w:cs="Times New Roman"/>
          <w:b w:val="0"/>
          <w:bCs w:val="0"/>
          <w:kern w:val="2"/>
          <w:sz w:val="24"/>
          <w:szCs w:val="24"/>
          <w:lang w:val="en-US" w:eastAsia="zh-CN" w:bidi="ar-SA"/>
        </w:rPr>
        <w:t>南北极环境综合考察与评估专项-极地环境与资源信息集成及共享服务；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主要负责人，</w:t>
      </w:r>
      <w:r>
        <w:rPr>
          <w:rFonts w:hint="default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国家科技部海洋公益性行业专项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：渤海海洋预测、评价、决策支持模型集成技术；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主要负责人，</w:t>
      </w:r>
      <w:r>
        <w:rPr>
          <w:rFonts w:hint="default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国家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发改委</w:t>
      </w:r>
      <w:r>
        <w:rPr>
          <w:rFonts w:hint="default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海洋重大专项（908专项 涉密）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：908-03国家“数字海洋”示范区；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主要负责人，</w:t>
      </w:r>
      <w:r>
        <w:rPr>
          <w:rFonts w:hint="default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国家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发改委</w:t>
      </w:r>
      <w:r>
        <w:rPr>
          <w:rFonts w:hint="default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海洋重大专项（602专项 涉密）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：602国家海洋防灾减灾能力建设重大专项：城市风暴潮灾害辅助决策；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主持，上海市科委地方能力建设项目：海洋大数据时空特征匹配关键技术及在海洋灾害中的示范应用；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主持，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国家自然科学基金面上项目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：“数字海洋”中海量复杂类型数据的质量检验及存储问题研究；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主持，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国家自然科学基金面上项目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：基于多模态深度学习的弱特征多源海洋遥感影像协同分类模型研究；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主持，上海市科委重点科研计划：基于GIS的城市风暴潮洪水演进模型及灾害辅助决策系统研究；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default" w:ascii="Times New Roman" w:hAnsi="Times New Roman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主持，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国家科技部海洋公益性行业专项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：临港新城风暴潮灾害评估与对策辅助决策系统研究；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主持，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国家科技部海洋公益性行业专项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：“河北省北戴河海域环境综合整治与修复示范工程”-综合整治数据库信息管理及信息发布系统；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专项合作单位项目负责人，</w:t>
      </w:r>
      <w:r>
        <w:rPr>
          <w:rFonts w:ascii="Times New Roman" w:hAnsi="Times New Roman" w:cs="Times New Roman"/>
          <w:b/>
          <w:bCs/>
          <w:sz w:val="24"/>
          <w:szCs w:val="24"/>
        </w:rPr>
        <w:t>国家科技支撑计划专题</w:t>
      </w:r>
      <w:r>
        <w:rPr>
          <w:rFonts w:ascii="Times New Roman" w:hAnsi="Times New Roman" w:cs="Times New Roman"/>
          <w:sz w:val="24"/>
          <w:szCs w:val="24"/>
        </w:rPr>
        <w:t>：农村知识本体的研究与知识库构建，东海鱼类本体构建技术研究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专项参与单位项目主要技术带头人，</w:t>
      </w:r>
      <w:r>
        <w:rPr>
          <w:rFonts w:ascii="Times New Roman" w:hAnsi="Times New Roman" w:cs="Times New Roman"/>
          <w:b/>
          <w:bCs/>
          <w:sz w:val="24"/>
          <w:szCs w:val="24"/>
        </w:rPr>
        <w:t>国家863计划专题</w:t>
      </w:r>
      <w:r>
        <w:rPr>
          <w:rFonts w:ascii="Times New Roman" w:hAnsi="Times New Roman" w:cs="Times New Roman"/>
          <w:sz w:val="24"/>
          <w:szCs w:val="24"/>
        </w:rPr>
        <w:t>，农业知识语义检索关键技术研究，农业信息融合与本体自学习技术研究，科技部863计划。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sectPr>
      <w:pgSz w:w="11906" w:h="16838"/>
      <w:pgMar w:top="873" w:right="1800" w:bottom="59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94908B"/>
    <w:multiLevelType w:val="singleLevel"/>
    <w:tmpl w:val="1294908B"/>
    <w:lvl w:ilvl="0" w:tentative="0">
      <w:start w:val="1"/>
      <w:numFmt w:val="decimal"/>
      <w:suff w:val="space"/>
      <w:lvlText w:val="[%1]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NWQxNWZlZDM2ZTQ2Njc2MTNkYTcwZDQ4NWViNjQifQ=="/>
  </w:docVars>
  <w:rsids>
    <w:rsidRoot w:val="00172A27"/>
    <w:rsid w:val="008976E6"/>
    <w:rsid w:val="00D2659E"/>
    <w:rsid w:val="00D82D41"/>
    <w:rsid w:val="00D85C28"/>
    <w:rsid w:val="01431A4A"/>
    <w:rsid w:val="02025461"/>
    <w:rsid w:val="02F254D6"/>
    <w:rsid w:val="056634F0"/>
    <w:rsid w:val="07F67816"/>
    <w:rsid w:val="0C57284E"/>
    <w:rsid w:val="0C83054E"/>
    <w:rsid w:val="0C917B0E"/>
    <w:rsid w:val="0E0A5DCA"/>
    <w:rsid w:val="0E145890"/>
    <w:rsid w:val="0EFE5203"/>
    <w:rsid w:val="0FAA6F11"/>
    <w:rsid w:val="0FDC21C9"/>
    <w:rsid w:val="10832C56"/>
    <w:rsid w:val="10A67324"/>
    <w:rsid w:val="10AF34A1"/>
    <w:rsid w:val="10B9383C"/>
    <w:rsid w:val="11617FE7"/>
    <w:rsid w:val="128D6FC9"/>
    <w:rsid w:val="134E7E9D"/>
    <w:rsid w:val="13B3480E"/>
    <w:rsid w:val="13E659CD"/>
    <w:rsid w:val="14CC3E0E"/>
    <w:rsid w:val="152B2A6F"/>
    <w:rsid w:val="15704A07"/>
    <w:rsid w:val="15EA107F"/>
    <w:rsid w:val="1613388A"/>
    <w:rsid w:val="1662251B"/>
    <w:rsid w:val="16E0633F"/>
    <w:rsid w:val="182C5216"/>
    <w:rsid w:val="1CB05D8E"/>
    <w:rsid w:val="1D4E543E"/>
    <w:rsid w:val="1ECF2284"/>
    <w:rsid w:val="1FF561AE"/>
    <w:rsid w:val="20711A3F"/>
    <w:rsid w:val="24FC40EF"/>
    <w:rsid w:val="250824DF"/>
    <w:rsid w:val="25BC3913"/>
    <w:rsid w:val="284D0D12"/>
    <w:rsid w:val="2A6C52BE"/>
    <w:rsid w:val="2BA008AC"/>
    <w:rsid w:val="2BAE7B80"/>
    <w:rsid w:val="2C466166"/>
    <w:rsid w:val="2F566D6D"/>
    <w:rsid w:val="31FF03C4"/>
    <w:rsid w:val="34215BBE"/>
    <w:rsid w:val="34D2413A"/>
    <w:rsid w:val="35175F6A"/>
    <w:rsid w:val="3699743B"/>
    <w:rsid w:val="373A2CE6"/>
    <w:rsid w:val="38482EC7"/>
    <w:rsid w:val="39A816B6"/>
    <w:rsid w:val="3B591D7C"/>
    <w:rsid w:val="3C730500"/>
    <w:rsid w:val="3CA14B9D"/>
    <w:rsid w:val="3E6A5DAE"/>
    <w:rsid w:val="40CC1A0D"/>
    <w:rsid w:val="43884ABF"/>
    <w:rsid w:val="43A3320B"/>
    <w:rsid w:val="43CD6D8C"/>
    <w:rsid w:val="44AB574A"/>
    <w:rsid w:val="46470F55"/>
    <w:rsid w:val="4725779B"/>
    <w:rsid w:val="4788371D"/>
    <w:rsid w:val="48943F06"/>
    <w:rsid w:val="48CC0723"/>
    <w:rsid w:val="4990497F"/>
    <w:rsid w:val="49A03878"/>
    <w:rsid w:val="49C12AD9"/>
    <w:rsid w:val="4B8917AB"/>
    <w:rsid w:val="4E3577FC"/>
    <w:rsid w:val="51281690"/>
    <w:rsid w:val="527C7EE5"/>
    <w:rsid w:val="53F36022"/>
    <w:rsid w:val="54CD4A28"/>
    <w:rsid w:val="55DD0C9B"/>
    <w:rsid w:val="56312D95"/>
    <w:rsid w:val="56CA3567"/>
    <w:rsid w:val="57911D3D"/>
    <w:rsid w:val="57A906CA"/>
    <w:rsid w:val="57ED61D4"/>
    <w:rsid w:val="585C72CE"/>
    <w:rsid w:val="59F2672C"/>
    <w:rsid w:val="5A4859D1"/>
    <w:rsid w:val="5ABA6C7C"/>
    <w:rsid w:val="5AEB4DDC"/>
    <w:rsid w:val="5B4E7109"/>
    <w:rsid w:val="5C8A2FDE"/>
    <w:rsid w:val="5CF007B1"/>
    <w:rsid w:val="61130A2A"/>
    <w:rsid w:val="616A5FD4"/>
    <w:rsid w:val="6174014D"/>
    <w:rsid w:val="626562A0"/>
    <w:rsid w:val="63C87554"/>
    <w:rsid w:val="64BE25DF"/>
    <w:rsid w:val="65110202"/>
    <w:rsid w:val="6675765B"/>
    <w:rsid w:val="6AA61B4B"/>
    <w:rsid w:val="6B543355"/>
    <w:rsid w:val="6B923E7E"/>
    <w:rsid w:val="6C513192"/>
    <w:rsid w:val="6C6B61C2"/>
    <w:rsid w:val="6D08573F"/>
    <w:rsid w:val="6DB91B96"/>
    <w:rsid w:val="6F213E80"/>
    <w:rsid w:val="70220514"/>
    <w:rsid w:val="71D82C00"/>
    <w:rsid w:val="728F5334"/>
    <w:rsid w:val="72A876BE"/>
    <w:rsid w:val="733E5017"/>
    <w:rsid w:val="74B428F8"/>
    <w:rsid w:val="74EC57AB"/>
    <w:rsid w:val="750A1A02"/>
    <w:rsid w:val="75E45E9B"/>
    <w:rsid w:val="765A03C3"/>
    <w:rsid w:val="76C375E1"/>
    <w:rsid w:val="77455AE0"/>
    <w:rsid w:val="78697F2B"/>
    <w:rsid w:val="78746DE5"/>
    <w:rsid w:val="7C4F5276"/>
    <w:rsid w:val="7F8B36C3"/>
    <w:rsid w:val="7F94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nhideWhenUsed/>
    <w:qFormat/>
    <w:uiPriority w:val="99"/>
    <w:rPr>
      <w:color w:val="0000FF"/>
      <w:u w:val="single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标题 2 字符"/>
    <w:basedOn w:val="4"/>
    <w:link w:val="2"/>
    <w:qFormat/>
    <w:uiPriority w:val="9"/>
    <w:rPr>
      <w:rFonts w:ascii="宋体" w:hAnsi="宋体" w:cs="宋体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320</Words>
  <Characters>1825</Characters>
  <Lines>15</Lines>
  <Paragraphs>4</Paragraphs>
  <TotalTime>22</TotalTime>
  <ScaleCrop>false</ScaleCrop>
  <LinksUpToDate>false</LinksUpToDate>
  <CharactersWithSpaces>2141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xwb</dc:creator>
  <cp:lastModifiedBy>山风</cp:lastModifiedBy>
  <dcterms:modified xsi:type="dcterms:W3CDTF">2022-08-24T10:23:42Z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9F8B93C865C248098AC05C32932734C8</vt:lpwstr>
  </property>
</Properties>
</file>