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8A271"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  <w:t>课程建设案例撰写要求</w:t>
      </w:r>
    </w:p>
    <w:p w14:paraId="5274EE23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案例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开发与编写要始终坚持正确政治方向，全面贯彻落实习近平新时代中国特色社会主义思想，严格遵守国家相关法律法规要求，做到内容严谨完整、格式体例规范。具体要求如下： </w:t>
      </w:r>
    </w:p>
    <w:p w14:paraId="229FE5A1"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一、基本要求 </w:t>
      </w:r>
    </w:p>
    <w:p w14:paraId="4F74EB6E"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（一）形式要求 </w:t>
      </w:r>
    </w:p>
    <w:p w14:paraId="494C00AC"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1.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教学型案例：包含案例正文、教学指导手册。 </w:t>
      </w:r>
    </w:p>
    <w:p w14:paraId="137A1AA9"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2.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研究型案例：包含案例正文。 </w:t>
      </w:r>
    </w:p>
    <w:p w14:paraId="347B6FB7"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（二）内容规范 </w:t>
      </w:r>
    </w:p>
    <w:p w14:paraId="5BDD050B"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1.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案例正文 </w:t>
      </w:r>
    </w:p>
    <w:p w14:paraId="379B815E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一般包括案例名称、中英文摘要及关键词、作者和版权 </w:t>
      </w:r>
    </w:p>
    <w:p w14:paraId="221120E7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相关信息、正文等内容。篇幅请勿过长或过短，一般文 </w:t>
      </w:r>
    </w:p>
    <w:p w14:paraId="0BD31562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字案例不少于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10000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字。 </w:t>
      </w:r>
    </w:p>
    <w:p w14:paraId="32583D05"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）案例名称。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以明确清晰、简洁易懂的中性词语为宜。一般应包含有关主体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/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单位的真实名称，如真实名称需要做匿名化处理的请在首页（脚注处）说明。 </w:t>
      </w:r>
    </w:p>
    <w:p w14:paraId="3DB91FE5"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）中英文摘要及关键词。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摘要是对案例内容的简要描述，一般不作评论分析，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300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字左右；关键词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3-5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个。 </w:t>
      </w:r>
    </w:p>
    <w:p w14:paraId="2EFC31E9"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）作者和版权相关信息。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介绍作者姓名、工作单位、案例版权说明等。 </w:t>
      </w:r>
    </w:p>
    <w:p w14:paraId="75CEE99D"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）正文。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内容为基于客观事实的真实描述，一般应包含必要的时间、地点、主要人物、关键事件等信息。内容完整准确、条理清晰、决策点突出，数据真实可靠。 </w:t>
      </w:r>
    </w:p>
    <w:p w14:paraId="2937FF1B"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）其他材料。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脚注：对正文中某些技术问题、必要情况进行注释；附录：有助于理解且不便在正文中体现的数据、图表及相关背景资料等。 </w:t>
      </w:r>
    </w:p>
    <w:p w14:paraId="67964E0D"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2.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教学指导手册 </w:t>
      </w:r>
    </w:p>
    <w:p w14:paraId="25922036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教学指导手册应与案例正文对应，一般包括教学目标、启发思考题、分析思路、案例分析、课堂设计、要点汇总等内容。篇幅请勿过长或过短。 </w:t>
      </w:r>
    </w:p>
    <w:p w14:paraId="3975A05E"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）教学目标。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包含教学用途、授课对象及适用课程等。 </w:t>
      </w:r>
    </w:p>
    <w:p w14:paraId="2B9D0AE0"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）启发思考题。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根据教学目标和案例内容提出有针对性的课堂讨论问题，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3-5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题为宜。 </w:t>
      </w:r>
    </w:p>
    <w:p w14:paraId="0BE230A8"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）分析思路。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展示案例分析的逻辑结构，体现案例问题、相关知识点和理论内在的逻辑关系。 </w:t>
      </w:r>
    </w:p>
    <w:p w14:paraId="5F6BA0E4"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）案例分析。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基于启发思考题，选取适宜的理论、分析方法和工具对案例进行分析。 </w:t>
      </w:r>
    </w:p>
    <w:p w14:paraId="33D92C0A"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）课堂设计。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包括时间安排、教学形式与环节设计等，必要时可附有板书计划。 </w:t>
      </w:r>
    </w:p>
    <w:p w14:paraId="578D9004"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）要点汇总。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梳理案例涉及的主要教学知识点、总结和淬炼隐含的案例启示等。 </w:t>
      </w:r>
    </w:p>
    <w:p w14:paraId="6628CD3A"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7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）其他说明（酌情）。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包括推荐阅读的相关资料、辅助教学材料、案例后续进展等。 </w:t>
      </w:r>
    </w:p>
    <w:p w14:paraId="68218898"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二、内容要求 </w:t>
      </w:r>
    </w:p>
    <w:p w14:paraId="199FCBF3"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（一）教学型案例成果 </w:t>
      </w:r>
    </w:p>
    <w:p w14:paraId="69F17F31">
      <w:pPr>
        <w:keepNext w:val="0"/>
        <w:keepLines w:val="0"/>
        <w:widowControl/>
        <w:suppressLineNumbers w:val="0"/>
        <w:ind w:firstLine="620" w:firstLineChars="200"/>
        <w:jc w:val="left"/>
        <w:rPr>
          <w:u w:val="none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教学型案例成果需突出文字可读性、教学适用性、构思巧妙性、思考启发性，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u w:val="none"/>
          <w:lang w:val="en-US" w:eastAsia="zh-CN" w:bidi="ar"/>
        </w:rPr>
        <w:t>并配套教学指导手册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u w:val="none"/>
          <w:lang w:val="en-US" w:eastAsia="zh-CN" w:bidi="ar"/>
        </w:rPr>
        <w:t>。</w:t>
      </w:r>
    </w:p>
    <w:p w14:paraId="2913D4D3"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1.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案例正文 </w:t>
      </w:r>
    </w:p>
    <w:p w14:paraId="19B76F3C"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）对于非工程类教学案例 </w:t>
      </w:r>
    </w:p>
    <w:p w14:paraId="16B2D95B"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选题意义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。来源于相应的真实情境、问题或实践；聚焦某一领域、行业的典型事件或典型决策；体现相关问题或实践的共性特征和规律；契合所选主题。 </w:t>
      </w:r>
    </w:p>
    <w:p w14:paraId="767A540F"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总体构思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。案例结构完整、层次清晰、布局合理；材料客观丰富，在内容呈现和概念把握上有一定深度；内容设计思考充分，体现实践与理论、案例与教学知识点的有机结合；具备问题思考和讨论空间。 </w:t>
      </w:r>
    </w:p>
    <w:p w14:paraId="1710793D"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价值贡献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。案例内容体现时代性、引领性、价值性；反映当前前沿实践的新举措、理论的新认识，具备一定理论探索、教学应用或指导实践意义、解决现实问题；案例创作有特色、有亮点、有创新。 </w:t>
      </w:r>
    </w:p>
    <w:p w14:paraId="3047D73A"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行文规范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。语言表达准确、文笔流畅、逻辑严谨；传达的信息易读易懂、无修饰渲染，内容真实客观，与教学指导手册中涉及的理论相对应。 </w:t>
      </w:r>
    </w:p>
    <w:p w14:paraId="36AC6D0E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）对于工程类教学案例 </w:t>
      </w:r>
    </w:p>
    <w:p w14:paraId="0D58C8C1"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前沿性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：案例所涉工程技术、研究方法、解决方案、工程效果应在相关领域处于领先地位，应关注行业内尚未解决或刚刚出现的技术难题，展示如何通过创新思维、运用先进技术，为学生提供接触最新工程知识的机会，帮助更新教学内容和方法，促进技术交流和进步，推动工程实践发展。 </w:t>
      </w:r>
    </w:p>
    <w:p w14:paraId="29C1B2B9"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交叉性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：案例应既能助力学生掌握并应用工程领域核心知识与技能，锻炼工程技术创新能力，又能融合多行业、多技术、多专业相关理论和方法解决复杂工程问题，帮助学生理解并掌握不同学科间的内在联系，提高跨学科思维能力，激发学生创新性、融合性开展工程实践探索的浓厚兴趣。 </w:t>
      </w:r>
    </w:p>
    <w:p w14:paraId="03F488BE"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典型性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：案例需取材于实际工程环境、挑战及实践，聚焦工程相关行业的核心难题，能够代表相关工程实践的技术选取和路线革新的一般规律，为开展其他类似工程实践提供启示和借鉴，在相关行业内具有一定广泛的应用潜力。 </w:t>
      </w:r>
    </w:p>
    <w:p w14:paraId="5937F987"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启发性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：案例的开发应对解决问题的方式方法、工程路径的选择考量、工程理论的原始创新等进行复盘反思，体现逻辑性、批判性、启发性，对成熟理论技术在适用性、推广性、延展性方面进行维护和拓展，对新兴理论技术在解决复杂工程问题上的运用应进行抽象概括，支持对知识的整合和迁移。 </w:t>
      </w:r>
    </w:p>
    <w:p w14:paraId="7705C5D9"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2.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教学指导手册 </w:t>
      </w:r>
    </w:p>
    <w:p w14:paraId="1552B931"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教学目标。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教学对象、适用课程、主要知识点和课堂教学目标明确、合理、聚焦；教学过程和教学思路清晰流畅，体现对学生识别问题、分析问题、解决问题等能力的训练。 </w:t>
      </w:r>
    </w:p>
    <w:p w14:paraId="5C7F4ED0"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内容结构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。内容详略得当，逻辑结构合理，教学环节完备，课堂设计有助于提高学生学习效果。 </w:t>
      </w:r>
    </w:p>
    <w:p w14:paraId="61E9306C"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问题设计与分析。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问题设计紧密结合案例与教学目标，具有启发性、开放性与层次性；问题分析逻辑缜密、思路清晰；无多余信息和表格的堆砌。 </w:t>
      </w:r>
    </w:p>
    <w:p w14:paraId="30165011"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理论讲述与应用。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案例理论能够紧密围绕一个知识点展开，基础理论、相关知识及分析方法表达清晰；理论和分析工具的选择、运用、分析合理；理论与实践、知识学习与能力提升结合良好。 </w:t>
      </w:r>
    </w:p>
    <w:p w14:paraId="3B3FE745"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（二）研究型案例成果 </w:t>
      </w:r>
    </w:p>
    <w:p w14:paraId="534EA287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研究型案例成果需突出学理价值，重视实践总结，强调理论凝练与创新，鼓励创新研究范式，探索编写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案例研究论文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等，以实现同一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案例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的深度开发和研究。 </w:t>
      </w:r>
    </w:p>
    <w:p w14:paraId="502B4F33"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案例选题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。案例来源于真实的情境、问题或实践；着眼学科或领域关键问题；体现相关问题或实践的共性特征和规律；能够深化对关键问题的理解，形成理论贡献；契合所选主题。 </w:t>
      </w:r>
    </w:p>
    <w:p w14:paraId="37B1E88C"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研究设计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。案例结构完整、层次清晰、布局合理；构思设计思考充分，在概念把握和内容呈现上有一定深度；数据资料客观丰富、论证过程科学严谨、研究结论合理可靠，符合本学科、领域案例研究特色或范式。 </w:t>
      </w:r>
    </w:p>
    <w:p w14:paraId="15F97B51"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价值贡献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。案例内容体现时代性、引领性、创新性，反映前沿实践；研究结论具备理论价值和实践指导价值，体现典型性、启发性和理论创新潜力；案例创作有特色、有亮点、有创新。 </w:t>
      </w:r>
    </w:p>
    <w:p w14:paraId="56DA3E1E"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行文规范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。案例结构完整，概念体系严谨，叙事丰富，证据链完整可信。语言表达准确、文笔流畅、逻辑严谨；内容详略得当、传达的信息易读易懂、内容真实客观、无多余信息和表格的堆砌</w:t>
      </w:r>
      <w:bookmarkStart w:id="0" w:name="_GoBack"/>
      <w:bookmarkEnd w:id="0"/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。 </w:t>
      </w:r>
    </w:p>
    <w:p w14:paraId="4E1EAD39"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三、排版格式要求</w:t>
      </w:r>
    </w:p>
    <w:p w14:paraId="72656467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案例封面、正文、教学指导手册应按下述格式分别排版： </w:t>
      </w:r>
    </w:p>
    <w:p w14:paraId="5FD8AD65"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（一） 封面 </w:t>
      </w:r>
    </w:p>
    <w:p w14:paraId="2421824B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案例名称黑体二号居中，其他各项内容宋体三号居中。 </w:t>
      </w:r>
    </w:p>
    <w:p w14:paraId="77A4CD9B"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（二） 案例正文/教学指导手册 </w:t>
      </w:r>
    </w:p>
    <w:p w14:paraId="36EE7515"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1.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案例名称 </w:t>
      </w:r>
    </w:p>
    <w:p w14:paraId="23D70D8E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宋体三号、加粗、居中。 </w:t>
      </w:r>
    </w:p>
    <w:p w14:paraId="590020FD"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2.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作者署名 </w:t>
      </w:r>
    </w:p>
    <w:p w14:paraId="20CD5253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楷体三号，按顺序署名，空格隔开。 </w:t>
      </w:r>
    </w:p>
    <w:p w14:paraId="5F6A95DE"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3.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摘要和关键词 </w:t>
      </w:r>
    </w:p>
    <w:p w14:paraId="3890E156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中文采用宋体小四号、英文采用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Times New Roman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小四号；首行缩进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字符，行距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1.25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倍，段前和段后各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0.25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行， </w:t>
      </w:r>
    </w:p>
    <w:p w14:paraId="2D193C6C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两段对齐；关键词之间用顿号隔开；按照中文摘要、英文摘 </w:t>
      </w:r>
    </w:p>
    <w:p w14:paraId="038DC899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要、中文关键词、英文关键词的顺序排列。 </w:t>
      </w:r>
    </w:p>
    <w:p w14:paraId="6E35B86D"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4.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作者信息 </w:t>
      </w:r>
    </w:p>
    <w:p w14:paraId="20199CDF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中文采用宋体小四号，英文采用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Times New Roman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小四号，首行缩进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字符，行距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1.25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倍，段前和段后各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0.25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行， </w:t>
      </w:r>
    </w:p>
    <w:p w14:paraId="35A2B181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两段对齐；不同作者信息用分号隔开；顺序与作者署名顺序 </w:t>
      </w:r>
    </w:p>
    <w:p w14:paraId="4A6C9C69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一致，内容应包括作者姓名、单位和职务职称（多个单位职 </w:t>
      </w:r>
    </w:p>
    <w:p w14:paraId="08102323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务用逗号隔开），研究生说明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XX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级。 </w:t>
      </w:r>
    </w:p>
    <w:p w14:paraId="04720153"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5.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正文内容 </w:t>
      </w:r>
    </w:p>
    <w:p w14:paraId="532EBAA9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）一级标题采用宋体四号、加粗，二级标题采用宋体小四号、加粗，三级标题采用宋体小四号；各级标题采用阿拉伯数字编号（如：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．；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．；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．；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…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1.1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；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1.2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；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1.3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；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…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），数字编号与标题内容间隔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个字符。 </w:t>
      </w:r>
    </w:p>
    <w:p w14:paraId="3CAF5FBE"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）正文采用宋体小四号，首行缩进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字符，行距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1.25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倍，段前和段后各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0.25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行，两端对齐。正文数字和英文字体均采用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Times New Roman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小四号。 </w:t>
      </w:r>
    </w:p>
    <w:p w14:paraId="37399243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）脚注采用楷体小五号，单倍行距，段前和段后各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0.25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行，脚注和引文编号均使用阿拉伯数字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1,2,3…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，应附于有关内容同页下端，用横线与正文断开。 </w:t>
      </w:r>
    </w:p>
    <w:p w14:paraId="62DED3A2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）图、表均使用阿拉伯数字依序、连续编号，如：图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，表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，公式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等。中文采用宋体五号、英文采用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Times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New Roman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五号，加粗。图序及图名置于图的下方，居中，图序与图名之间空一格。表序及表名置于表的上方，居中，表序与表名之间空一格。 </w:t>
      </w:r>
    </w:p>
    <w:p w14:paraId="144DC3D8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）页码使用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Times New Roman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小五号半角阿拉伯数字，页面底部居中对齐。页码从正文第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页开始编制，封面不编页码。 </w:t>
      </w:r>
    </w:p>
    <w:p w14:paraId="0BCC34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F7FF8"/>
    <w:rsid w:val="08CE53AF"/>
    <w:rsid w:val="30B1449F"/>
    <w:rsid w:val="4A5F7FF8"/>
    <w:rsid w:val="71900421"/>
    <w:rsid w:val="7E9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3714</Words>
  <Characters>3847</Characters>
  <Lines>0</Lines>
  <Paragraphs>0</Paragraphs>
  <TotalTime>116</TotalTime>
  <ScaleCrop>false</ScaleCrop>
  <LinksUpToDate>false</LinksUpToDate>
  <CharactersWithSpaces>4026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2025-06-25T09:00:00Z</dcterms:created>
  <dc:creator>Easy～</dc:creator>
  <cp:lastModifiedBy>Easy～</cp:lastModifiedBy>
  <dcterms:modified xsi:type="dcterms:W3CDTF">2025-06-25T12:24:02Z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1DBB4AE5C0204D569ED24725B6883BAF_11</vt:lpwstr>
  </property>
  <property fmtid="{D5CDD505-2E9C-101B-9397-08002B2CF9AE}" pid="4" name="KSOTemplateDocerSaveRecord">
    <vt:lpwstr>eyJoZGlkIjoiMjg2YzcyMGZjNmQ4Yjc2ZTYyMjI0NTdjYzZhZGUzZjMiLCJ1c2VySWQiOiIxMzAwOTE3NzAzIn0=</vt:lpwstr>
  </property>
</Properties>
</file>